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“学习奋进新时代·青春勇踏新征程”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大学生暑期社会实践活动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以学习宣传习近平新时代中国特色社会主义思想为核心，以引导青年学生树立和践行社会主义核心价值观、积极投身“五位一体”总体布局和“四个全面”战略布局为重点，坚持“受教育、长才干、作贡献”为宗旨，坚持“筑梦想、育英才、树标杆、攀高峰”的工作思路，围绕树立创新、协调、绿色、开放、共享的发展理念，通过组建国家级、省级、校级、院级重点团队，组织青年学生开展舆论引导、科技支农、教育关爱、医疗卫生、法律援助、专业调研、绿色环保、精准扶贫、权益维护等内容丰富、形式多样的实践服务活动。集中力量，发挥优势，示范带动，引导大学生走出校园、深入社区、企业，走进农村、贫困山区、基层乡镇开展实践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具体开展有两个特色版块和六个常规版块。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特色版块：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（一）“八方援”脱贫攻坚行动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1、围绕农村脱贫攻坚，开展“八方援”共青团助力脱贫攻坚行动。弘扬“一方需求，八方支援”扶贫济困优良传统，整合学校各项资源，对贫困村镇开展教育扶贫、专题调研、扶贫政策宣讲等实践活动，探索创新脱贫措施，助力脱贫攻坚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2、各二级学院结合专业特色，依托精准扶贫项目，集中发掘河南省内、许昌市周边贫困村镇，开展精准扶贫活动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3、校团委将根据上级团组织相关要求，挑选优秀学生，前往指定贫困村镇，开展精准扶贫活动。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（二）“绿风尚”生态环保行动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以传播合理用能、绿色发展、绿色消费理念为主导思想，各二级学院可结合学科专业特色，通过开展专题调研、创新能源研究、节能减排知识宣讲等形活动，形成具有参考价值的调研报告，为促进全国绿色低碳发展和生态文明建设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2、我校作为绿色教育协作会成员单位，对高校绿色教育的发展情况十分关注，各院可依托本院专业特长，组建团队，对各高校绿色教育实施情况展开相关调查研究，并形成理论研究成果。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学校鼓励同学们开展群众性环保公益活动，做“生态文明使者”。尤其鼓励进入农村山区，开展生活污水、垃圾、畜禽粪便等污染源治理活动，帮助农村清洁家园、美化环境；进入社区、企业、商场等，开展节能减排科普活动，倡导低碳生活和绿色消费，提高公众资源节约意识；进入自然保护区、森林地质湿地海洋公园，开展生物多样性调研和生态保护活动；推进“保护母亲河行动”，沿江河、环湖泊开展水资源考察及保护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常规版块：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（一）“梦之声”</w:t>
      </w:r>
      <w:r>
        <w:rPr>
          <w:rFonts w:hint="eastAsia" w:ascii="宋体" w:hAnsi="宋体" w:cs="宋体"/>
          <w:color w:val="auto"/>
          <w:sz w:val="24"/>
          <w:lang w:eastAsia="zh-CN"/>
        </w:rPr>
        <w:t>思想引领</w:t>
      </w:r>
      <w:r>
        <w:rPr>
          <w:rFonts w:hint="eastAsia" w:ascii="宋体" w:hAnsi="宋体" w:eastAsia="宋体" w:cs="宋体"/>
          <w:color w:val="auto"/>
          <w:sz w:val="24"/>
        </w:rPr>
        <w:t>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理论政策宣讲。各院系要积极引导广大青年学生，深入许昌及周边地区的厂矿企业、农村乡镇、城市社区等，以基层群众的实际获得感为切入点，利用宣传彩页、图片展、动漫、微电影、专题片等生动活泼的形式，向基层群众宣传党的十八届五中、六中全会精神、社会主义核心价值观、习近平总书记系列讲话精神、全面推进依法治国的重要论述等，积极引导广大基层群众在思想、行动上与以习近平为总书记的党中央保持高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“大学生宣讲团”基层巡演。学校团委将在各院系推荐的基础上，挑选学生骨干和较为成熟的文艺节目，依托大学生艺术团组建大学生巡演团，通过讲故事、演小品、诗朗诵、快板、歌曲、舞蹈等多种艺术形式，参与到党的理论方针、形势政策的宣讲中去，以年轻人朝气蓬勃、昂扬向上的精神状态，激发起全社会更多的正能量、好声音，推动党的政策理论更好地走进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网络舆论引导。各院系要依托网络文明志愿者队伍，组建网络宣传主题团队，深入到许昌及周边的产业集聚区、农业合作社、美丽乡村、社会组织进行学习考察，实地感受发展的许昌，前进的河南，崛起的中原。通过走访交流、服务实践，以青年学生的视角，边走、边看、边发声，用自己的亲身感受进行网络宣传、网络评论，弘扬网络主旋律，传播青春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4、招生宣传行动。参加</w:t>
      </w:r>
      <w:r>
        <w:rPr>
          <w:rFonts w:hint="eastAsia" w:ascii="宋体" w:hAnsi="宋体" w:cs="宋体"/>
          <w:color w:val="auto"/>
          <w:sz w:val="24"/>
          <w:lang w:eastAsia="zh-CN"/>
        </w:rPr>
        <w:t>2018</w:t>
      </w:r>
      <w:r>
        <w:rPr>
          <w:rFonts w:hint="eastAsia" w:ascii="宋体" w:hAnsi="宋体" w:eastAsia="宋体" w:cs="宋体"/>
          <w:color w:val="auto"/>
          <w:sz w:val="24"/>
        </w:rPr>
        <w:t>年暑期社会实践活动的团队和个人均肩负我校招生宣传任务。各实践团队和个人应在完成活动内容的同时，围绕活动区域，深入开展我校招生宣传工作。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（二）“创出彩”创新创业行动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1、针对2018年“创青春”大学生创业大赛，以指导教师现有创业项目为依托，组团开展相关的社会调研和创新创业活动，为“创青春”大学生创业大赛准备参赛项目。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2、以“挑战杯”大学生课外学术竞赛为依托，组队开展相关的社会调研和科技创新活动，并鼓励</w:t>
      </w:r>
      <w:r>
        <w:rPr>
          <w:rFonts w:hint="eastAsia" w:ascii="宋体" w:hAnsi="宋体" w:cs="宋体"/>
          <w:color w:val="auto"/>
          <w:sz w:val="24"/>
          <w:lang w:eastAsia="zh-CN"/>
        </w:rPr>
        <w:t>2018</w:t>
      </w:r>
      <w:r>
        <w:rPr>
          <w:rFonts w:hint="eastAsia" w:ascii="宋体" w:hAnsi="宋体" w:eastAsia="宋体" w:cs="宋体"/>
          <w:color w:val="auto"/>
          <w:sz w:val="24"/>
        </w:rPr>
        <w:t>年未进入省赛的项目团队，继续进行科研创新，转化科研成果。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3、鼓励学生结合自身专业优势，开展“微创业”实践活动。为大学生真正步入社会积累工作经验和实践能力，以增进职业阅历，转变就业观念，激发创业热情，提升就业能力。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(三)“觅真知”专题调研活动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围绕学校转型发展和团省委青年研究工作，依据相关课题（课题范围可参考团省委下发的青年研究课题），由团干部或相关专业教师作为指导老师，组队开展调研活动。调研结束后的调研报告或课题成果可申报18年的青年研究省厅级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2、鼓励结合社会发展热点难点问题，选取富有现实意义的课题，依托学校院系理论类专业，由专业教师立项，组织学生开展调查研究，形成专题社会调研报告。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关注非物质文化遗产活动。学校鼓励大学生参与非物质文化遗产调研实践等相关活动，培养民族自豪感，提高自身素质，锻炼社会技能，丰富文化生活，保护和传承非物质文化遗产，保护传统文化和民族文化的多样性，促进文化产业和文化事业的发展，落实科学发展观，实现经济社会的全面、协调、可持续发展，促进和谐文化的建设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（四）“暖莲城”志愿服务行动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各二级院部根据自身专业特色，依托志愿服务基地，针对基层经济社会发展和人民群众生产生活中的实际需求，依托校编外雷锋连，依托志愿服务品牌活动，组建实践团队继续走入社区、走入农村、走入企业广泛开展科技支农、义务家电维修、环境保护、爱心医疗、法律援助、弱势群体关爱、心理咨询、教育帮扶等志愿服务活动，使大学生在参与专业实践的过程中发现新知、运用真知，在解决实际问题的过程中提升能力、增长才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2、各二级院部要依托精准扶贫项目，集中发掘许昌市周边、河南省内的贫困村庄，开展志愿服务公益支教活动。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（五）“行未来”顶岗见习行动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依托本院专业实习基地、“产、学、研”合作基地、“就业创业”见习基地（主要以许昌及周边地区为主），选择专业“对口”的企事业单位，引导学生深入企事业单位，开展“顶岗”见习活动，提升青年学生的专业操作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2、校团委将根据团省委相关安排，挑选优秀的学生干部或专业技术过硬的学生组队进行专题实践活动。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3、校团委将根据市直单位情况，推荐优秀的学生到适合的岗位上进行锻炼，提高学生适应社会的能力，提高学生的语言表达、组织协调、文字撰写等能力。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（六）“忆同窗”校友寻访行动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为了加强学校和校友之间的联络，为了在校友和在校大学生之间搭建一个促进交流学习的平台，培养在校大学生的社会实践能力，通过校友丰富的人生阅历和工作及创业经历，帮助在校大学生树立正确的人生观和价值观。鉴于走访校友的深远和重要意义，校友会将招募各院部优秀人才成立校友寻访监督小组，进行监督过程、材料收集、资料汇总、沟通协调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2、各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二级院部</w:t>
      </w:r>
      <w:r>
        <w:rPr>
          <w:rFonts w:hint="eastAsia" w:ascii="宋体" w:hAnsi="宋体" w:eastAsia="宋体" w:cs="宋体"/>
          <w:color w:val="auto"/>
          <w:sz w:val="24"/>
        </w:rPr>
        <w:t>在本专业内部深入挖掘优秀校友资源，要鼓励学生以就近组队的模式利用暑期，深入社会各行各业、各条战线开展寻访优秀校友行动。通过与校友面对面的专访交流，探寻优秀校友的成长奋斗史，丰富成长体验，开阔成才视野，感受学校在社会中的影响力，增强我校学生的自豪感和自信心；进一步密切母校和校友联系，听取广大校友对学校改革发展的意见和建议，动员更多力量关心和支持学校的发展和建设事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2FE9"/>
    <w:rsid w:val="46292F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2018-06-20T10:10:00Z</dcterms:created>
  <dc:creator>密斯不宅</dc:creator>
  <cp:lastModifiedBy>密斯不宅</cp:lastModifiedBy>
  <dcterms:modified xsi:type="dcterms:W3CDTF">2018-06-20T10:12:03Z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