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附件一：</w:t>
      </w:r>
    </w:p>
    <w:p>
      <w:pPr>
        <w:spacing w:before="120" w:after="120" w:line="36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许昌学院第三十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期业余团校</w:t>
      </w:r>
      <w:r>
        <w:rPr>
          <w:rFonts w:hint="eastAsia" w:ascii="微软雅黑" w:hAnsi="微软雅黑" w:eastAsia="微软雅黑" w:cs="Times New Roman"/>
          <w:b/>
          <w:bCs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学院培训登记表</w:t>
      </w:r>
    </w:p>
    <w:p>
      <w:pPr>
        <w:spacing w:before="120" w:after="120" w:line="36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tbl>
      <w:tblPr>
        <w:tblStyle w:val="4"/>
        <w:tblW w:w="8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508"/>
        <w:gridCol w:w="1574"/>
        <w:gridCol w:w="142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时间（年月日）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课时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授课人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8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联络人：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联系方式：</w:t>
            </w:r>
          </w:p>
        </w:tc>
      </w:tr>
    </w:tbl>
    <w:p>
      <w:pPr>
        <w:spacing w:line="400" w:lineRule="exact"/>
        <w:jc w:val="right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共青团许昌学院委员会制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5ADD"/>
    <w:rsid w:val="76B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2020-11-04T08:38:00Z</dcterms:created>
  <dc:creator>邓翼翔</dc:creator>
  <cp:lastModifiedBy>邓翼翔</cp:lastModifiedBy>
  <dcterms:modified xsi:type="dcterms:W3CDTF">2020-11-04T08:38:14Z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