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3C" w:rsidRDefault="00DB662B">
      <w:pPr>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2</w:t>
      </w:r>
    </w:p>
    <w:p w:rsidR="00D82F3C" w:rsidRDefault="00D82F3C">
      <w:pPr>
        <w:jc w:val="center"/>
        <w:rPr>
          <w:rFonts w:ascii="Times New Roman" w:eastAsia="黑体" w:hAnsi="Times New Roman"/>
          <w:b/>
          <w:sz w:val="72"/>
        </w:rPr>
      </w:pPr>
    </w:p>
    <w:p w:rsidR="00D82F3C" w:rsidRDefault="00DB662B">
      <w:pPr>
        <w:jc w:val="center"/>
        <w:rPr>
          <w:rFonts w:ascii="宋体" w:hAnsi="宋体" w:cs="宋体"/>
          <w:b/>
          <w:bCs/>
          <w:sz w:val="72"/>
          <w:szCs w:val="72"/>
        </w:rPr>
      </w:pPr>
      <w:r>
        <w:rPr>
          <w:rFonts w:ascii="宋体" w:hAnsi="宋体" w:cs="宋体" w:hint="eastAsia"/>
          <w:b/>
          <w:bCs/>
          <w:sz w:val="72"/>
          <w:szCs w:val="72"/>
        </w:rPr>
        <w:t>中外</w:t>
      </w:r>
      <w:r>
        <w:rPr>
          <w:rFonts w:ascii="宋体" w:hAnsi="宋体" w:cs="宋体" w:hint="eastAsia"/>
          <w:b/>
          <w:bCs/>
          <w:sz w:val="72"/>
          <w:szCs w:val="72"/>
        </w:rPr>
        <w:t>合作办学</w:t>
      </w:r>
      <w:r>
        <w:rPr>
          <w:rFonts w:ascii="宋体" w:hAnsi="宋体" w:cs="宋体" w:hint="eastAsia"/>
          <w:b/>
          <w:bCs/>
          <w:sz w:val="72"/>
          <w:szCs w:val="72"/>
        </w:rPr>
        <w:t>项目</w:t>
      </w:r>
      <w:r>
        <w:rPr>
          <w:rFonts w:ascii="宋体" w:hAnsi="宋体" w:cs="宋体" w:hint="eastAsia"/>
          <w:b/>
          <w:bCs/>
          <w:sz w:val="72"/>
          <w:szCs w:val="72"/>
        </w:rPr>
        <w:t>（机构）</w:t>
      </w:r>
    </w:p>
    <w:p w:rsidR="00D82F3C" w:rsidRDefault="00DB662B">
      <w:pPr>
        <w:ind w:left="360" w:hanging="120"/>
        <w:jc w:val="center"/>
        <w:rPr>
          <w:rFonts w:ascii="方正小标宋简体" w:eastAsia="方正小标宋简体" w:hAnsi="方正小标宋简体" w:cs="方正小标宋简体"/>
          <w:sz w:val="72"/>
          <w:szCs w:val="72"/>
        </w:rPr>
      </w:pPr>
      <w:r>
        <w:rPr>
          <w:rFonts w:ascii="宋体" w:hAnsi="宋体" w:cs="宋体" w:hint="eastAsia"/>
          <w:b/>
          <w:bCs/>
          <w:sz w:val="72"/>
          <w:szCs w:val="72"/>
        </w:rPr>
        <w:t>年度办学</w:t>
      </w:r>
      <w:r>
        <w:rPr>
          <w:rFonts w:ascii="宋体" w:hAnsi="宋体" w:cs="宋体" w:hint="eastAsia"/>
          <w:b/>
          <w:bCs/>
          <w:sz w:val="72"/>
          <w:szCs w:val="72"/>
        </w:rPr>
        <w:t>报告</w:t>
      </w:r>
    </w:p>
    <w:p w:rsidR="00D82F3C" w:rsidRDefault="00DB662B">
      <w:pPr>
        <w:jc w:val="center"/>
        <w:rPr>
          <w:rFonts w:ascii="Times New Roman" w:hAnsi="Times New Roman"/>
          <w:bCs/>
          <w:sz w:val="24"/>
        </w:rPr>
      </w:pPr>
      <w:r>
        <w:rPr>
          <w:rFonts w:ascii="宋体" w:hAnsi="宋体" w:cs="宋体" w:hint="eastAsia"/>
          <w:bCs/>
          <w:sz w:val="84"/>
          <w:szCs w:val="84"/>
        </w:rPr>
        <w:t>（</w:t>
      </w:r>
      <w:r>
        <w:rPr>
          <w:rFonts w:ascii="宋体" w:hAnsi="宋体" w:cs="宋体" w:hint="eastAsia"/>
          <w:bCs/>
          <w:sz w:val="84"/>
          <w:szCs w:val="84"/>
        </w:rPr>
        <w:t>2020-2021</w:t>
      </w:r>
      <w:r>
        <w:rPr>
          <w:rFonts w:ascii="宋体" w:hAnsi="宋体" w:cs="宋体" w:hint="eastAsia"/>
          <w:bCs/>
          <w:sz w:val="84"/>
          <w:szCs w:val="84"/>
        </w:rPr>
        <w:t>）</w:t>
      </w:r>
    </w:p>
    <w:p w:rsidR="00D82F3C" w:rsidRDefault="00D82F3C">
      <w:pPr>
        <w:rPr>
          <w:rFonts w:ascii="Times New Roman" w:hAnsi="Times New Roman"/>
          <w:sz w:val="32"/>
        </w:rPr>
      </w:pPr>
    </w:p>
    <w:p w:rsidR="00D82F3C" w:rsidRDefault="00D82F3C">
      <w:pPr>
        <w:rPr>
          <w:rFonts w:ascii="Times New Roman" w:hAnsi="Times New Roman"/>
          <w:sz w:val="32"/>
        </w:rPr>
      </w:pPr>
    </w:p>
    <w:p w:rsidR="00D82F3C" w:rsidRDefault="00D82F3C">
      <w:pPr>
        <w:rPr>
          <w:rFonts w:ascii="Times New Roman" w:hAnsi="Times New Roman"/>
          <w:sz w:val="32"/>
        </w:rPr>
      </w:pPr>
    </w:p>
    <w:p w:rsidR="00D82F3C" w:rsidRDefault="00D82F3C">
      <w:pPr>
        <w:rPr>
          <w:rFonts w:ascii="Times New Roman" w:hAnsi="Times New Roman"/>
          <w:sz w:val="24"/>
        </w:rPr>
      </w:pPr>
    </w:p>
    <w:p w:rsidR="00D82F3C" w:rsidRDefault="00D82F3C">
      <w:pPr>
        <w:tabs>
          <w:tab w:val="left" w:pos="3198"/>
        </w:tabs>
        <w:rPr>
          <w:rFonts w:ascii="Times New Roman" w:hAnsi="Times New Roman"/>
          <w:sz w:val="24"/>
        </w:rPr>
      </w:pPr>
    </w:p>
    <w:p w:rsidR="00D82F3C" w:rsidRDefault="00D82F3C">
      <w:pPr>
        <w:tabs>
          <w:tab w:val="left" w:pos="3198"/>
        </w:tabs>
        <w:rPr>
          <w:rFonts w:ascii="Times New Roman" w:hAnsi="Times New Roman"/>
          <w:sz w:val="24"/>
        </w:rPr>
      </w:pPr>
    </w:p>
    <w:p w:rsidR="00D82F3C" w:rsidRDefault="00DB662B">
      <w:pPr>
        <w:tabs>
          <w:tab w:val="left" w:pos="3198"/>
        </w:tabs>
        <w:rPr>
          <w:rFonts w:ascii="Times New Roman" w:hAnsi="Times New Roman"/>
          <w:b/>
          <w:bCs/>
          <w:sz w:val="36"/>
          <w:szCs w:val="36"/>
          <w:u w:val="single"/>
        </w:rPr>
      </w:pPr>
      <w:r>
        <w:rPr>
          <w:rFonts w:ascii="Times New Roman" w:hAnsi="Times New Roman" w:hint="eastAsia"/>
          <w:b/>
          <w:sz w:val="36"/>
          <w:szCs w:val="36"/>
        </w:rPr>
        <w:t>项目（机构）名称</w:t>
      </w:r>
      <w:r>
        <w:rPr>
          <w:rFonts w:ascii="Times New Roman" w:hAnsi="Times New Roman" w:hint="eastAsia"/>
          <w:sz w:val="36"/>
          <w:szCs w:val="36"/>
        </w:rPr>
        <w:t>：</w:t>
      </w:r>
      <w:r>
        <w:rPr>
          <w:rFonts w:ascii="Times New Roman" w:hAnsi="Times New Roman"/>
          <w:b/>
          <w:bCs/>
          <w:sz w:val="36"/>
          <w:szCs w:val="36"/>
          <w:u w:val="single"/>
        </w:rPr>
        <w:t xml:space="preserve"> </w:t>
      </w:r>
      <w:r>
        <w:rPr>
          <w:rFonts w:ascii="Times New Roman" w:hAnsi="Times New Roman" w:hint="eastAsia"/>
          <w:b/>
          <w:bCs/>
          <w:sz w:val="36"/>
          <w:szCs w:val="36"/>
          <w:u w:val="single"/>
        </w:rPr>
        <w:t>中英（卡迪夫城市大学）护理</w:t>
      </w:r>
    </w:p>
    <w:p w:rsidR="00D82F3C" w:rsidRDefault="00DB662B">
      <w:pPr>
        <w:tabs>
          <w:tab w:val="left" w:pos="3198"/>
        </w:tabs>
        <w:ind w:firstLineChars="895" w:firstLine="3235"/>
        <w:rPr>
          <w:rFonts w:ascii="Times New Roman" w:hAnsi="Times New Roman"/>
          <w:b/>
          <w:bCs/>
          <w:sz w:val="36"/>
          <w:szCs w:val="36"/>
          <w:u w:val="single"/>
        </w:rPr>
      </w:pPr>
      <w:r>
        <w:rPr>
          <w:rFonts w:ascii="Times New Roman" w:hAnsi="Times New Roman" w:hint="eastAsia"/>
          <w:b/>
          <w:bCs/>
          <w:sz w:val="36"/>
          <w:szCs w:val="36"/>
          <w:u w:val="single"/>
        </w:rPr>
        <w:t>专业专科合作办学项目</w:t>
      </w:r>
    </w:p>
    <w:p w:rsidR="00D82F3C" w:rsidRDefault="00D82F3C">
      <w:pPr>
        <w:tabs>
          <w:tab w:val="left" w:pos="3198"/>
        </w:tabs>
        <w:rPr>
          <w:rFonts w:ascii="Times New Roman" w:hAnsi="Times New Roman"/>
          <w:b/>
          <w:sz w:val="36"/>
          <w:szCs w:val="36"/>
        </w:rPr>
      </w:pPr>
    </w:p>
    <w:p w:rsidR="00D82F3C" w:rsidRDefault="00DB662B">
      <w:pPr>
        <w:tabs>
          <w:tab w:val="left" w:pos="3198"/>
        </w:tabs>
        <w:rPr>
          <w:rFonts w:ascii="Times New Roman" w:hAnsi="Times New Roman"/>
          <w:b/>
          <w:sz w:val="36"/>
          <w:szCs w:val="36"/>
        </w:rPr>
      </w:pPr>
      <w:r>
        <w:rPr>
          <w:rFonts w:ascii="Times New Roman" w:hAnsi="Times New Roman" w:hint="eastAsia"/>
          <w:b/>
          <w:sz w:val="36"/>
          <w:szCs w:val="36"/>
        </w:rPr>
        <w:t>办学单位（公章）：</w:t>
      </w:r>
      <w:r>
        <w:rPr>
          <w:rFonts w:ascii="Times New Roman" w:hAnsi="Times New Roman"/>
          <w:b/>
          <w:sz w:val="36"/>
          <w:szCs w:val="36"/>
        </w:rPr>
        <w:t xml:space="preserve"> </w:t>
      </w:r>
      <w:r>
        <w:rPr>
          <w:rFonts w:ascii="Times New Roman" w:hAnsi="Times New Roman"/>
          <w:b/>
          <w:bCs/>
          <w:sz w:val="36"/>
          <w:szCs w:val="36"/>
          <w:u w:val="single"/>
        </w:rPr>
        <w:t xml:space="preserve">       </w:t>
      </w:r>
      <w:r>
        <w:rPr>
          <w:rFonts w:ascii="Times New Roman" w:hAnsi="Times New Roman" w:hint="eastAsia"/>
          <w:b/>
          <w:bCs/>
          <w:sz w:val="36"/>
          <w:szCs w:val="36"/>
          <w:u w:val="single"/>
        </w:rPr>
        <w:t>许昌学院</w:t>
      </w:r>
      <w:r>
        <w:rPr>
          <w:rFonts w:ascii="Times New Roman" w:hAnsi="Times New Roman"/>
          <w:b/>
          <w:bCs/>
          <w:sz w:val="36"/>
          <w:szCs w:val="36"/>
          <w:u w:val="single"/>
        </w:rPr>
        <w:t xml:space="preserve">                    </w:t>
      </w:r>
    </w:p>
    <w:p w:rsidR="00D82F3C" w:rsidRDefault="00D82F3C">
      <w:pPr>
        <w:rPr>
          <w:rFonts w:ascii="Times New Roman" w:hAnsi="Times New Roman"/>
          <w:sz w:val="24"/>
        </w:rPr>
      </w:pPr>
    </w:p>
    <w:p w:rsidR="00D82F3C" w:rsidRDefault="00D82F3C">
      <w:pPr>
        <w:rPr>
          <w:rFonts w:ascii="Times New Roman" w:hAnsi="Times New Roman"/>
          <w:sz w:val="24"/>
        </w:rPr>
      </w:pPr>
    </w:p>
    <w:p w:rsidR="00D82F3C" w:rsidRDefault="00D82F3C">
      <w:pPr>
        <w:rPr>
          <w:rFonts w:ascii="Times New Roman" w:hAnsi="Times New Roman"/>
          <w:sz w:val="24"/>
        </w:rPr>
      </w:pPr>
    </w:p>
    <w:p w:rsidR="00D82F3C" w:rsidRDefault="00D82F3C">
      <w:pPr>
        <w:rPr>
          <w:rFonts w:ascii="Times New Roman" w:hAnsi="Times New Roman"/>
          <w:sz w:val="24"/>
        </w:rPr>
      </w:pPr>
    </w:p>
    <w:p w:rsidR="00D82F3C" w:rsidRDefault="00D82F3C">
      <w:pPr>
        <w:rPr>
          <w:rFonts w:ascii="Times New Roman" w:hAnsi="Times New Roman"/>
          <w:sz w:val="24"/>
        </w:rPr>
      </w:pPr>
    </w:p>
    <w:p w:rsidR="00D82F3C" w:rsidRDefault="00D82F3C">
      <w:pPr>
        <w:rPr>
          <w:rFonts w:ascii="Times New Roman" w:hAnsi="Times New Roman"/>
          <w:sz w:val="24"/>
        </w:rPr>
      </w:pPr>
    </w:p>
    <w:p w:rsidR="00D82F3C" w:rsidRDefault="00DB662B">
      <w:pPr>
        <w:spacing w:line="360" w:lineRule="auto"/>
        <w:jc w:val="center"/>
        <w:rPr>
          <w:rFonts w:ascii="Times New Roman" w:hAnsi="Times New Roman"/>
          <w:color w:val="000000"/>
          <w:sz w:val="32"/>
        </w:rPr>
        <w:sectPr w:rsidR="00D82F3C">
          <w:pgSz w:w="11906" w:h="16838"/>
          <w:pgMar w:top="1440" w:right="1800" w:bottom="1440" w:left="1800" w:header="851" w:footer="992" w:gutter="0"/>
          <w:cols w:space="425"/>
          <w:docGrid w:type="lines" w:linePitch="312"/>
        </w:sectPr>
      </w:pPr>
      <w:r>
        <w:rPr>
          <w:rFonts w:ascii="Times New Roman" w:hAnsi="Times New Roman"/>
          <w:color w:val="000000"/>
          <w:sz w:val="32"/>
        </w:rPr>
        <w:t xml:space="preserve"> 20</w:t>
      </w:r>
      <w:r>
        <w:rPr>
          <w:rFonts w:ascii="Times New Roman" w:hAnsi="Times New Roman" w:hint="eastAsia"/>
          <w:color w:val="000000"/>
          <w:sz w:val="32"/>
        </w:rPr>
        <w:t>2</w:t>
      </w:r>
      <w:r>
        <w:rPr>
          <w:rFonts w:ascii="Times New Roman" w:hAnsi="Times New Roman" w:hint="eastAsia"/>
          <w:color w:val="000000"/>
          <w:sz w:val="32"/>
        </w:rPr>
        <w:t>1</w:t>
      </w:r>
      <w:r>
        <w:rPr>
          <w:rFonts w:ascii="Times New Roman" w:hAnsi="Times New Roman" w:hint="eastAsia"/>
          <w:color w:val="000000"/>
          <w:sz w:val="32"/>
        </w:rPr>
        <w:t>年</w:t>
      </w:r>
      <w:r>
        <w:rPr>
          <w:rFonts w:ascii="Times New Roman" w:hAnsi="Times New Roman"/>
          <w:color w:val="000000"/>
          <w:sz w:val="32"/>
        </w:rPr>
        <w:t xml:space="preserve"> 3 </w:t>
      </w:r>
      <w:r>
        <w:rPr>
          <w:rFonts w:ascii="Times New Roman" w:hAnsi="Times New Roman" w:hint="eastAsia"/>
          <w:color w:val="000000"/>
          <w:sz w:val="32"/>
        </w:rPr>
        <w:t>月</w:t>
      </w:r>
      <w:r>
        <w:rPr>
          <w:rFonts w:ascii="Times New Roman" w:hAnsi="Times New Roman"/>
          <w:color w:val="000000"/>
          <w:sz w:val="32"/>
        </w:rPr>
        <w:t xml:space="preserve"> </w:t>
      </w:r>
      <w:r>
        <w:rPr>
          <w:rFonts w:ascii="Times New Roman" w:hAnsi="Times New Roman" w:hint="eastAsia"/>
          <w:color w:val="000000"/>
          <w:sz w:val="32"/>
        </w:rPr>
        <w:t>26</w:t>
      </w:r>
      <w:r>
        <w:rPr>
          <w:rFonts w:ascii="Times New Roman" w:hAnsi="Times New Roman" w:hint="eastAsia"/>
          <w:color w:val="000000"/>
          <w:sz w:val="32"/>
        </w:rPr>
        <w:t>日</w:t>
      </w:r>
    </w:p>
    <w:p w:rsidR="00D82F3C" w:rsidRDefault="00D82F3C">
      <w:pPr>
        <w:spacing w:line="360" w:lineRule="auto"/>
        <w:jc w:val="center"/>
        <w:rPr>
          <w:rFonts w:ascii="Times New Roman" w:hAnsi="Times New Roman"/>
          <w:color w:val="000000"/>
          <w:sz w:val="32"/>
        </w:rPr>
        <w:sectPr w:rsidR="00D82F3C">
          <w:type w:val="continuous"/>
          <w:pgSz w:w="11906" w:h="16838"/>
          <w:pgMar w:top="1440" w:right="1800" w:bottom="1440" w:left="1800" w:header="851" w:footer="992" w:gutter="0"/>
          <w:cols w:space="425"/>
          <w:docGrid w:type="lines" w:linePitch="312"/>
        </w:sectPr>
      </w:pPr>
    </w:p>
    <w:p w:rsidR="00D82F3C" w:rsidRDefault="00DB662B">
      <w:pPr>
        <w:ind w:firstLineChars="200" w:firstLine="640"/>
        <w:rPr>
          <w:rFonts w:ascii="黑体" w:eastAsia="黑体" w:hAnsi="黑体" w:cs="黑体"/>
          <w:color w:val="000000"/>
          <w:sz w:val="32"/>
        </w:rPr>
      </w:pPr>
      <w:r>
        <w:rPr>
          <w:rFonts w:ascii="黑体" w:eastAsia="黑体" w:hAnsi="黑体" w:cs="黑体" w:hint="eastAsia"/>
          <w:color w:val="000000"/>
          <w:sz w:val="32"/>
        </w:rPr>
        <w:lastRenderedPageBreak/>
        <w:t>一、基本信息</w:t>
      </w:r>
    </w:p>
    <w:tbl>
      <w:tblPr>
        <w:tblW w:w="14174"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2922"/>
        <w:gridCol w:w="1045"/>
        <w:gridCol w:w="830"/>
        <w:gridCol w:w="265"/>
        <w:gridCol w:w="315"/>
        <w:gridCol w:w="795"/>
        <w:gridCol w:w="420"/>
        <w:gridCol w:w="1110"/>
        <w:gridCol w:w="585"/>
        <w:gridCol w:w="375"/>
        <w:gridCol w:w="300"/>
        <w:gridCol w:w="1440"/>
        <w:gridCol w:w="915"/>
        <w:gridCol w:w="465"/>
        <w:gridCol w:w="720"/>
        <w:gridCol w:w="1672"/>
      </w:tblGrid>
      <w:tr w:rsidR="00D82F3C">
        <w:trPr>
          <w:trHeight w:val="360"/>
          <w:jc w:val="center"/>
        </w:trPr>
        <w:tc>
          <w:tcPr>
            <w:tcW w:w="2922" w:type="dxa"/>
            <w:tcBorders>
              <w:top w:val="single" w:sz="12" w:space="0" w:color="auto"/>
            </w:tcBorders>
            <w:vAlign w:val="center"/>
          </w:tcPr>
          <w:p w:rsidR="00D82F3C" w:rsidRDefault="00DB662B">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项目（机构）名称</w:t>
            </w:r>
          </w:p>
        </w:tc>
        <w:tc>
          <w:tcPr>
            <w:tcW w:w="11252" w:type="dxa"/>
            <w:gridSpan w:val="15"/>
            <w:tcBorders>
              <w:top w:val="single" w:sz="12" w:space="0" w:color="auto"/>
              <w:bottom w:val="single" w:sz="4" w:space="0" w:color="auto"/>
            </w:tcBorders>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许昌学院与英国卡迪夫城市大学合作举办护理专业专科合作办学项目</w:t>
            </w:r>
          </w:p>
        </w:tc>
      </w:tr>
      <w:tr w:rsidR="00D82F3C">
        <w:trPr>
          <w:trHeight w:val="360"/>
          <w:jc w:val="center"/>
        </w:trPr>
        <w:tc>
          <w:tcPr>
            <w:tcW w:w="2922" w:type="dxa"/>
            <w:tcBorders>
              <w:top w:val="single" w:sz="12" w:space="0" w:color="auto"/>
            </w:tcBorders>
            <w:vAlign w:val="center"/>
          </w:tcPr>
          <w:p w:rsidR="00D82F3C" w:rsidRDefault="00DB662B">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办学状态</w:t>
            </w:r>
          </w:p>
        </w:tc>
        <w:tc>
          <w:tcPr>
            <w:tcW w:w="11252" w:type="dxa"/>
            <w:gridSpan w:val="15"/>
            <w:tcBorders>
              <w:top w:val="single" w:sz="12" w:space="0" w:color="auto"/>
              <w:bottom w:val="single" w:sz="4" w:space="0" w:color="auto"/>
            </w:tcBorders>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□正常招生，有毕业生</w:t>
            </w:r>
            <w:r>
              <w:rPr>
                <w:rFonts w:ascii="仿宋" w:eastAsia="仿宋" w:hAnsi="仿宋" w:cs="仿宋"/>
                <w:kern w:val="0"/>
                <w:sz w:val="28"/>
                <w:szCs w:val="28"/>
              </w:rPr>
              <w:t xml:space="preserve">    </w:t>
            </w:r>
            <w:r>
              <w:rPr>
                <w:rFonts w:ascii="黑体" w:eastAsia="黑体" w:hAnsi="仿宋" w:cs="仿宋"/>
                <w:kern w:val="0"/>
                <w:sz w:val="28"/>
                <w:szCs w:val="28"/>
              </w:rPr>
              <w:fldChar w:fldCharType="begin"/>
            </w:r>
            <w:r>
              <w:rPr>
                <w:rFonts w:ascii="黑体" w:eastAsia="黑体" w:hAnsi="仿宋" w:cs="仿宋"/>
                <w:kern w:val="0"/>
                <w:sz w:val="28"/>
                <w:szCs w:val="28"/>
              </w:rPr>
              <w:instrText xml:space="preserve"> eq \o\ac(</w:instrText>
            </w:r>
            <w:r>
              <w:rPr>
                <w:rFonts w:ascii="黑体" w:eastAsia="黑体" w:hAnsi="仿宋" w:cs="仿宋" w:hint="eastAsia"/>
                <w:kern w:val="0"/>
                <w:sz w:val="28"/>
                <w:szCs w:val="28"/>
              </w:rPr>
              <w:instrText>□</w:instrText>
            </w:r>
            <w:r>
              <w:rPr>
                <w:rFonts w:ascii="黑体" w:eastAsia="黑体" w:hAnsi="仿宋" w:cs="仿宋"/>
                <w:kern w:val="0"/>
                <w:sz w:val="28"/>
                <w:szCs w:val="28"/>
              </w:rPr>
              <w:instrText>,</w:instrText>
            </w:r>
            <w:r>
              <w:rPr>
                <w:rFonts w:ascii="黑体" w:eastAsia="黑体" w:hAnsi="仿宋" w:cs="仿宋" w:hint="eastAsia"/>
                <w:kern w:val="0"/>
                <w:sz w:val="19"/>
                <w:szCs w:val="28"/>
              </w:rPr>
              <w:instrText>√</w:instrText>
            </w:r>
            <w:r>
              <w:rPr>
                <w:rFonts w:ascii="黑体" w:eastAsia="黑体" w:hAnsi="仿宋" w:cs="仿宋"/>
                <w:kern w:val="0"/>
                <w:sz w:val="28"/>
                <w:szCs w:val="28"/>
              </w:rPr>
              <w:instrText>)</w:instrText>
            </w:r>
            <w:r>
              <w:rPr>
                <w:rFonts w:ascii="黑体" w:eastAsia="黑体" w:hAnsi="仿宋" w:cs="仿宋"/>
                <w:kern w:val="0"/>
                <w:sz w:val="28"/>
                <w:szCs w:val="28"/>
              </w:rPr>
              <w:fldChar w:fldCharType="end"/>
            </w:r>
            <w:r>
              <w:rPr>
                <w:rFonts w:ascii="仿宋" w:eastAsia="仿宋" w:hAnsi="仿宋" w:cs="仿宋" w:hint="eastAsia"/>
                <w:kern w:val="0"/>
                <w:sz w:val="28"/>
                <w:szCs w:val="28"/>
              </w:rPr>
              <w:t>正常招生，无毕业生</w:t>
            </w:r>
            <w:r>
              <w:rPr>
                <w:rFonts w:ascii="仿宋" w:eastAsia="仿宋" w:hAnsi="仿宋" w:cs="仿宋"/>
                <w:kern w:val="0"/>
                <w:sz w:val="28"/>
                <w:szCs w:val="28"/>
              </w:rPr>
              <w:t xml:space="preserve">    </w:t>
            </w:r>
            <w:r>
              <w:rPr>
                <w:rFonts w:ascii="仿宋" w:eastAsia="仿宋" w:hAnsi="仿宋" w:cs="仿宋" w:hint="eastAsia"/>
                <w:kern w:val="0"/>
                <w:sz w:val="28"/>
                <w:szCs w:val="28"/>
              </w:rPr>
              <w:t>□已停止招生，有在校生</w:t>
            </w:r>
          </w:p>
        </w:tc>
      </w:tr>
      <w:tr w:rsidR="00D82F3C">
        <w:trPr>
          <w:trHeight w:val="324"/>
          <w:jc w:val="center"/>
        </w:trPr>
        <w:tc>
          <w:tcPr>
            <w:tcW w:w="2922" w:type="dxa"/>
            <w:vMerge w:val="restart"/>
            <w:vAlign w:val="center"/>
          </w:tcPr>
          <w:p w:rsidR="00D82F3C" w:rsidRDefault="00DB662B">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中外办学者</w:t>
            </w:r>
          </w:p>
        </w:tc>
        <w:tc>
          <w:tcPr>
            <w:tcW w:w="1045" w:type="dxa"/>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中方</w:t>
            </w:r>
          </w:p>
        </w:tc>
        <w:tc>
          <w:tcPr>
            <w:tcW w:w="10207" w:type="dxa"/>
            <w:gridSpan w:val="14"/>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许昌学院</w:t>
            </w:r>
          </w:p>
        </w:tc>
      </w:tr>
      <w:tr w:rsidR="00D82F3C">
        <w:trPr>
          <w:trHeight w:val="407"/>
          <w:jc w:val="center"/>
        </w:trPr>
        <w:tc>
          <w:tcPr>
            <w:tcW w:w="2922" w:type="dxa"/>
            <w:vMerge/>
            <w:vAlign w:val="center"/>
          </w:tcPr>
          <w:p w:rsidR="00D82F3C" w:rsidRDefault="00D82F3C">
            <w:pPr>
              <w:adjustRightInd w:val="0"/>
              <w:snapToGrid w:val="0"/>
              <w:jc w:val="center"/>
              <w:textAlignment w:val="baseline"/>
              <w:rPr>
                <w:rFonts w:ascii="仿宋_GB2312" w:hAnsi="Times New Roman"/>
                <w:b/>
                <w:kern w:val="0"/>
                <w:sz w:val="28"/>
                <w:szCs w:val="28"/>
              </w:rPr>
            </w:pPr>
          </w:p>
        </w:tc>
        <w:tc>
          <w:tcPr>
            <w:tcW w:w="1045" w:type="dxa"/>
            <w:vMerge w:val="restart"/>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外方</w:t>
            </w:r>
          </w:p>
        </w:tc>
        <w:tc>
          <w:tcPr>
            <w:tcW w:w="1410" w:type="dxa"/>
            <w:gridSpan w:val="3"/>
            <w:tcBorders>
              <w:bottom w:val="single" w:sz="4" w:space="0" w:color="auto"/>
            </w:tcBorders>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外文名称</w:t>
            </w:r>
          </w:p>
        </w:tc>
        <w:tc>
          <w:tcPr>
            <w:tcW w:w="8797" w:type="dxa"/>
            <w:gridSpan w:val="11"/>
            <w:tcBorders>
              <w:left w:val="single" w:sz="4" w:space="0" w:color="auto"/>
              <w:bottom w:val="single" w:sz="4" w:space="0" w:color="auto"/>
            </w:tcBorders>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kern w:val="0"/>
                <w:sz w:val="28"/>
                <w:szCs w:val="28"/>
              </w:rPr>
              <w:t>Cardiff Metropolitan University</w:t>
            </w:r>
          </w:p>
        </w:tc>
      </w:tr>
      <w:tr w:rsidR="00D82F3C">
        <w:trPr>
          <w:trHeight w:val="413"/>
          <w:jc w:val="center"/>
        </w:trPr>
        <w:tc>
          <w:tcPr>
            <w:tcW w:w="2922" w:type="dxa"/>
            <w:vMerge/>
            <w:vAlign w:val="center"/>
          </w:tcPr>
          <w:p w:rsidR="00D82F3C" w:rsidRDefault="00D82F3C">
            <w:pPr>
              <w:adjustRightInd w:val="0"/>
              <w:snapToGrid w:val="0"/>
              <w:jc w:val="center"/>
              <w:textAlignment w:val="baseline"/>
              <w:rPr>
                <w:rFonts w:ascii="仿宋_GB2312" w:hAnsi="Times New Roman"/>
                <w:b/>
                <w:kern w:val="0"/>
                <w:sz w:val="28"/>
                <w:szCs w:val="28"/>
              </w:rPr>
            </w:pPr>
          </w:p>
        </w:tc>
        <w:tc>
          <w:tcPr>
            <w:tcW w:w="1045" w:type="dxa"/>
            <w:vMerge/>
            <w:vAlign w:val="center"/>
          </w:tcPr>
          <w:p w:rsidR="00D82F3C" w:rsidRDefault="00D82F3C">
            <w:pPr>
              <w:adjustRightInd w:val="0"/>
              <w:snapToGrid w:val="0"/>
              <w:jc w:val="left"/>
              <w:textAlignment w:val="baseline"/>
              <w:rPr>
                <w:rFonts w:ascii="仿宋" w:eastAsia="仿宋" w:hAnsi="仿宋" w:cs="仿宋"/>
                <w:kern w:val="0"/>
                <w:sz w:val="28"/>
                <w:szCs w:val="28"/>
              </w:rPr>
            </w:pPr>
          </w:p>
        </w:tc>
        <w:tc>
          <w:tcPr>
            <w:tcW w:w="1410" w:type="dxa"/>
            <w:gridSpan w:val="3"/>
            <w:tcBorders>
              <w:top w:val="single" w:sz="4" w:space="0" w:color="auto"/>
            </w:tcBorders>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中文译名</w:t>
            </w:r>
          </w:p>
        </w:tc>
        <w:tc>
          <w:tcPr>
            <w:tcW w:w="8797" w:type="dxa"/>
            <w:gridSpan w:val="11"/>
            <w:tcBorders>
              <w:top w:val="single" w:sz="4" w:space="0" w:color="auto"/>
              <w:left w:val="single" w:sz="4" w:space="0" w:color="auto"/>
            </w:tcBorders>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卡迪夫城市大学</w:t>
            </w:r>
          </w:p>
        </w:tc>
      </w:tr>
      <w:tr w:rsidR="00D82F3C">
        <w:trPr>
          <w:trHeight w:val="342"/>
          <w:jc w:val="center"/>
        </w:trPr>
        <w:tc>
          <w:tcPr>
            <w:tcW w:w="2922" w:type="dxa"/>
            <w:vAlign w:val="center"/>
          </w:tcPr>
          <w:p w:rsidR="00D82F3C" w:rsidRDefault="00DB662B">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办学地址</w:t>
            </w:r>
          </w:p>
        </w:tc>
        <w:tc>
          <w:tcPr>
            <w:tcW w:w="11252" w:type="dxa"/>
            <w:gridSpan w:val="15"/>
            <w:vAlign w:val="center"/>
          </w:tcPr>
          <w:p w:rsidR="00D82F3C" w:rsidRDefault="00DB662B">
            <w:pPr>
              <w:adjustRightInd w:val="0"/>
              <w:snapToGrid w:val="0"/>
              <w:textAlignment w:val="baseline"/>
              <w:rPr>
                <w:rFonts w:ascii="仿宋_GB2312" w:hAnsi="Times New Roman"/>
                <w:kern w:val="0"/>
                <w:sz w:val="24"/>
              </w:rPr>
            </w:pPr>
            <w:r>
              <w:rPr>
                <w:rFonts w:ascii="仿宋" w:eastAsia="仿宋" w:hAnsi="仿宋" w:cs="仿宋" w:hint="eastAsia"/>
                <w:kern w:val="0"/>
                <w:sz w:val="28"/>
                <w:szCs w:val="28"/>
              </w:rPr>
              <w:t>中国河南省许昌市八一路</w:t>
            </w:r>
            <w:r>
              <w:rPr>
                <w:rFonts w:ascii="仿宋" w:eastAsia="仿宋" w:hAnsi="仿宋" w:cs="仿宋"/>
                <w:kern w:val="0"/>
                <w:sz w:val="28"/>
                <w:szCs w:val="28"/>
              </w:rPr>
              <w:t>88</w:t>
            </w:r>
            <w:r>
              <w:rPr>
                <w:rFonts w:ascii="仿宋" w:eastAsia="仿宋" w:hAnsi="仿宋" w:cs="仿宋" w:hint="eastAsia"/>
                <w:kern w:val="0"/>
                <w:sz w:val="28"/>
                <w:szCs w:val="28"/>
              </w:rPr>
              <w:t>号许昌学院</w:t>
            </w:r>
          </w:p>
        </w:tc>
      </w:tr>
      <w:tr w:rsidR="00D82F3C">
        <w:trPr>
          <w:trHeight w:val="361"/>
          <w:jc w:val="center"/>
        </w:trPr>
        <w:tc>
          <w:tcPr>
            <w:tcW w:w="2922" w:type="dxa"/>
            <w:vAlign w:val="center"/>
          </w:tcPr>
          <w:p w:rsidR="00D82F3C" w:rsidRDefault="00DB662B">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批准文号</w:t>
            </w:r>
          </w:p>
        </w:tc>
        <w:tc>
          <w:tcPr>
            <w:tcW w:w="11252" w:type="dxa"/>
            <w:gridSpan w:val="15"/>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教外</w:t>
            </w:r>
            <w:bookmarkStart w:id="0" w:name="_GoBack"/>
            <w:bookmarkEnd w:id="0"/>
            <w:r>
              <w:rPr>
                <w:rFonts w:ascii="仿宋" w:eastAsia="仿宋" w:hAnsi="仿宋" w:cs="仿宋" w:hint="eastAsia"/>
                <w:kern w:val="0"/>
                <w:sz w:val="28"/>
                <w:szCs w:val="28"/>
              </w:rPr>
              <w:t>【2018】283号</w:t>
            </w:r>
          </w:p>
        </w:tc>
      </w:tr>
      <w:tr w:rsidR="00D82F3C">
        <w:trPr>
          <w:trHeight w:val="436"/>
          <w:jc w:val="center"/>
        </w:trPr>
        <w:tc>
          <w:tcPr>
            <w:tcW w:w="2922" w:type="dxa"/>
            <w:vAlign w:val="center"/>
          </w:tcPr>
          <w:p w:rsidR="00D82F3C" w:rsidRDefault="00DB662B">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招生有效期</w:t>
            </w:r>
          </w:p>
        </w:tc>
        <w:tc>
          <w:tcPr>
            <w:tcW w:w="11252" w:type="dxa"/>
            <w:gridSpan w:val="15"/>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kern w:val="0"/>
                <w:sz w:val="28"/>
                <w:szCs w:val="28"/>
                <w:u w:val="single"/>
              </w:rPr>
              <w:t xml:space="preserve">    </w:t>
            </w:r>
            <w:r w:rsidR="00C31F27">
              <w:rPr>
                <w:rFonts w:ascii="仿宋" w:eastAsia="仿宋" w:hAnsi="仿宋" w:cs="仿宋"/>
                <w:kern w:val="0"/>
                <w:sz w:val="28"/>
                <w:szCs w:val="28"/>
                <w:u w:val="single"/>
              </w:rPr>
              <w:t>2018</w:t>
            </w:r>
            <w:r>
              <w:rPr>
                <w:rFonts w:ascii="仿宋" w:eastAsia="仿宋" w:hAnsi="仿宋" w:cs="仿宋"/>
                <w:kern w:val="0"/>
                <w:sz w:val="28"/>
                <w:szCs w:val="28"/>
                <w:u w:val="single"/>
              </w:rPr>
              <w:t xml:space="preserve">    </w:t>
            </w:r>
            <w:r>
              <w:rPr>
                <w:rFonts w:ascii="仿宋" w:eastAsia="仿宋" w:hAnsi="仿宋" w:cs="仿宋" w:hint="eastAsia"/>
                <w:kern w:val="0"/>
                <w:sz w:val="28"/>
                <w:szCs w:val="28"/>
              </w:rPr>
              <w:t>年至</w:t>
            </w:r>
            <w:r>
              <w:rPr>
                <w:rFonts w:ascii="仿宋" w:eastAsia="仿宋" w:hAnsi="仿宋" w:cs="仿宋"/>
                <w:kern w:val="0"/>
                <w:sz w:val="28"/>
                <w:szCs w:val="28"/>
                <w:u w:val="single"/>
              </w:rPr>
              <w:t xml:space="preserve">  </w:t>
            </w:r>
            <w:r w:rsidR="00C31F27">
              <w:rPr>
                <w:rFonts w:ascii="仿宋" w:eastAsia="仿宋" w:hAnsi="仿宋" w:cs="仿宋"/>
                <w:kern w:val="0"/>
                <w:sz w:val="28"/>
                <w:szCs w:val="28"/>
                <w:u w:val="single"/>
              </w:rPr>
              <w:t>2022</w:t>
            </w:r>
            <w:r>
              <w:rPr>
                <w:rFonts w:ascii="仿宋" w:eastAsia="仿宋" w:hAnsi="仿宋" w:cs="仿宋"/>
                <w:kern w:val="0"/>
                <w:sz w:val="28"/>
                <w:szCs w:val="28"/>
                <w:u w:val="single"/>
              </w:rPr>
              <w:t xml:space="preserve">      </w:t>
            </w:r>
            <w:r>
              <w:rPr>
                <w:rFonts w:ascii="仿宋" w:eastAsia="仿宋" w:hAnsi="仿宋" w:cs="仿宋" w:hint="eastAsia"/>
                <w:kern w:val="0"/>
                <w:sz w:val="28"/>
                <w:szCs w:val="28"/>
              </w:rPr>
              <w:t>年</w:t>
            </w:r>
          </w:p>
        </w:tc>
      </w:tr>
      <w:tr w:rsidR="00D82F3C">
        <w:trPr>
          <w:trHeight w:val="436"/>
          <w:jc w:val="center"/>
        </w:trPr>
        <w:tc>
          <w:tcPr>
            <w:tcW w:w="2922" w:type="dxa"/>
            <w:vAlign w:val="center"/>
          </w:tcPr>
          <w:p w:rsidR="00D82F3C" w:rsidRDefault="00DB662B">
            <w:pPr>
              <w:adjustRightInd w:val="0"/>
              <w:snapToGrid w:val="0"/>
              <w:jc w:val="center"/>
              <w:textAlignment w:val="baseline"/>
              <w:rPr>
                <w:rFonts w:ascii="仿宋_GB2312" w:hAnsi="Times New Roman"/>
                <w:b/>
                <w:kern w:val="0"/>
                <w:sz w:val="28"/>
                <w:szCs w:val="28"/>
              </w:rPr>
            </w:pPr>
            <w:r>
              <w:rPr>
                <w:rFonts w:ascii="仿宋_GB2312" w:hAnsi="Times New Roman" w:hint="eastAsia"/>
                <w:b/>
                <w:sz w:val="28"/>
                <w:szCs w:val="28"/>
              </w:rPr>
              <w:t>合作协议有效期</w:t>
            </w:r>
          </w:p>
        </w:tc>
        <w:tc>
          <w:tcPr>
            <w:tcW w:w="11252" w:type="dxa"/>
            <w:gridSpan w:val="15"/>
            <w:vAlign w:val="center"/>
          </w:tcPr>
          <w:p w:rsidR="00D82F3C" w:rsidRDefault="00DB662B">
            <w:pPr>
              <w:adjustRightInd w:val="0"/>
              <w:snapToGrid w:val="0"/>
              <w:jc w:val="left"/>
              <w:textAlignment w:val="baseline"/>
              <w:rPr>
                <w:rFonts w:ascii="仿宋" w:eastAsia="仿宋" w:hAnsi="仿宋" w:cs="仿宋"/>
                <w:kern w:val="0"/>
                <w:sz w:val="28"/>
                <w:szCs w:val="28"/>
                <w:u w:val="single"/>
              </w:rPr>
            </w:pPr>
            <w:r>
              <w:rPr>
                <w:rFonts w:ascii="仿宋" w:eastAsia="仿宋" w:hAnsi="仿宋" w:cs="仿宋"/>
                <w:sz w:val="28"/>
                <w:szCs w:val="28"/>
                <w:u w:val="single"/>
              </w:rPr>
              <w:t xml:space="preserve">    </w:t>
            </w:r>
            <w:r w:rsidR="00C31F27">
              <w:rPr>
                <w:rFonts w:ascii="仿宋" w:eastAsia="仿宋" w:hAnsi="仿宋" w:cs="仿宋"/>
                <w:sz w:val="28"/>
                <w:szCs w:val="28"/>
                <w:u w:val="single"/>
              </w:rPr>
              <w:t>2018</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u w:val="single"/>
              </w:rPr>
              <w:t xml:space="preserve">  </w:t>
            </w:r>
            <w:r w:rsidR="00C31F27">
              <w:rPr>
                <w:rFonts w:ascii="仿宋" w:eastAsia="仿宋" w:hAnsi="仿宋" w:cs="仿宋"/>
                <w:sz w:val="28"/>
                <w:szCs w:val="28"/>
                <w:u w:val="single"/>
              </w:rPr>
              <w:t>3</w:t>
            </w:r>
            <w:r>
              <w:rPr>
                <w:rFonts w:ascii="仿宋" w:eastAsia="仿宋" w:hAnsi="仿宋" w:cs="仿宋"/>
                <w:sz w:val="28"/>
                <w:szCs w:val="28"/>
                <w:u w:val="single"/>
              </w:rPr>
              <w:t xml:space="preserve">   </w:t>
            </w:r>
            <w:r>
              <w:rPr>
                <w:rFonts w:ascii="仿宋" w:eastAsia="仿宋" w:hAnsi="仿宋" w:cs="仿宋" w:hint="eastAsia"/>
                <w:sz w:val="28"/>
                <w:szCs w:val="28"/>
              </w:rPr>
              <w:t>月</w:t>
            </w:r>
            <w:r>
              <w:rPr>
                <w:rFonts w:ascii="仿宋" w:eastAsia="仿宋" w:hAnsi="仿宋" w:cs="仿宋"/>
                <w:sz w:val="28"/>
                <w:szCs w:val="28"/>
                <w:u w:val="single"/>
              </w:rPr>
              <w:t xml:space="preserve">  </w:t>
            </w:r>
            <w:r w:rsidR="00C31F27">
              <w:rPr>
                <w:rFonts w:ascii="仿宋" w:eastAsia="仿宋" w:hAnsi="仿宋" w:cs="仿宋"/>
                <w:sz w:val="28"/>
                <w:szCs w:val="28"/>
                <w:u w:val="single"/>
              </w:rPr>
              <w:t>22</w:t>
            </w:r>
            <w:r>
              <w:rPr>
                <w:rFonts w:ascii="仿宋" w:eastAsia="仿宋" w:hAnsi="仿宋" w:cs="仿宋"/>
                <w:sz w:val="28"/>
                <w:szCs w:val="28"/>
                <w:u w:val="single"/>
              </w:rPr>
              <w:t xml:space="preserve">   </w:t>
            </w:r>
            <w:r>
              <w:rPr>
                <w:rFonts w:ascii="仿宋" w:eastAsia="仿宋" w:hAnsi="仿宋" w:cs="仿宋" w:hint="eastAsia"/>
                <w:sz w:val="28"/>
                <w:szCs w:val="28"/>
              </w:rPr>
              <w:t>日至</w:t>
            </w:r>
            <w:r>
              <w:rPr>
                <w:rFonts w:ascii="仿宋" w:eastAsia="仿宋" w:hAnsi="仿宋" w:cs="仿宋"/>
                <w:sz w:val="28"/>
                <w:szCs w:val="28"/>
              </w:rPr>
              <w:t xml:space="preserve"> </w:t>
            </w:r>
            <w:r>
              <w:rPr>
                <w:rFonts w:ascii="仿宋" w:eastAsia="仿宋" w:hAnsi="仿宋" w:cs="仿宋"/>
                <w:sz w:val="28"/>
                <w:szCs w:val="28"/>
                <w:u w:val="single"/>
              </w:rPr>
              <w:t xml:space="preserve">    </w:t>
            </w:r>
            <w:r w:rsidR="00C31F27">
              <w:rPr>
                <w:rFonts w:ascii="仿宋" w:eastAsia="仿宋" w:hAnsi="仿宋" w:cs="仿宋"/>
                <w:sz w:val="28"/>
                <w:szCs w:val="28"/>
                <w:u w:val="single"/>
              </w:rPr>
              <w:t>2028</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u w:val="single"/>
              </w:rPr>
              <w:t xml:space="preserve">   </w:t>
            </w:r>
            <w:r w:rsidR="00C31F27">
              <w:rPr>
                <w:rFonts w:ascii="仿宋" w:eastAsia="仿宋" w:hAnsi="仿宋" w:cs="仿宋"/>
                <w:sz w:val="28"/>
                <w:szCs w:val="28"/>
                <w:u w:val="single"/>
              </w:rPr>
              <w:t>7</w:t>
            </w:r>
            <w:r>
              <w:rPr>
                <w:rFonts w:ascii="仿宋" w:eastAsia="仿宋" w:hAnsi="仿宋" w:cs="仿宋"/>
                <w:sz w:val="28"/>
                <w:szCs w:val="28"/>
                <w:u w:val="single"/>
              </w:rPr>
              <w:t xml:space="preserve">  </w:t>
            </w:r>
            <w:r>
              <w:rPr>
                <w:rFonts w:ascii="仿宋" w:eastAsia="仿宋" w:hAnsi="仿宋" w:cs="仿宋" w:hint="eastAsia"/>
                <w:sz w:val="28"/>
                <w:szCs w:val="28"/>
              </w:rPr>
              <w:t>月</w:t>
            </w:r>
            <w:r>
              <w:rPr>
                <w:rFonts w:ascii="仿宋" w:eastAsia="仿宋" w:hAnsi="仿宋" w:cs="仿宋"/>
                <w:sz w:val="28"/>
                <w:szCs w:val="28"/>
                <w:u w:val="single"/>
              </w:rPr>
              <w:t xml:space="preserve">     </w:t>
            </w:r>
            <w:r>
              <w:rPr>
                <w:rFonts w:ascii="仿宋" w:eastAsia="仿宋" w:hAnsi="仿宋" w:cs="仿宋" w:hint="eastAsia"/>
                <w:sz w:val="28"/>
                <w:szCs w:val="28"/>
              </w:rPr>
              <w:t>日</w:t>
            </w:r>
          </w:p>
        </w:tc>
      </w:tr>
      <w:tr w:rsidR="00D82F3C">
        <w:trPr>
          <w:trHeight w:val="569"/>
          <w:jc w:val="center"/>
        </w:trPr>
        <w:tc>
          <w:tcPr>
            <w:tcW w:w="2922" w:type="dxa"/>
            <w:vAlign w:val="center"/>
          </w:tcPr>
          <w:p w:rsidR="00D82F3C" w:rsidRDefault="00DB662B">
            <w:pPr>
              <w:adjustRightInd w:val="0"/>
              <w:snapToGrid w:val="0"/>
              <w:jc w:val="center"/>
              <w:textAlignment w:val="baseline"/>
              <w:rPr>
                <w:rFonts w:ascii="仿宋_GB2312" w:hAnsi="Times New Roman"/>
                <w:b/>
                <w:spacing w:val="-20"/>
                <w:kern w:val="0"/>
                <w:sz w:val="28"/>
                <w:szCs w:val="28"/>
              </w:rPr>
            </w:pPr>
            <w:r>
              <w:rPr>
                <w:rFonts w:ascii="仿宋_GB2312" w:hAnsi="Times New Roman" w:hint="eastAsia"/>
                <w:b/>
                <w:spacing w:val="-20"/>
                <w:kern w:val="0"/>
                <w:sz w:val="28"/>
                <w:szCs w:val="28"/>
              </w:rPr>
              <w:t>开设专业的名称及代码</w:t>
            </w:r>
          </w:p>
        </w:tc>
        <w:tc>
          <w:tcPr>
            <w:tcW w:w="11252" w:type="dxa"/>
            <w:gridSpan w:val="15"/>
            <w:vAlign w:val="center"/>
          </w:tcPr>
          <w:p w:rsidR="00D82F3C" w:rsidRDefault="00DB662B">
            <w:pPr>
              <w:adjustRightInd w:val="0"/>
              <w:snapToGrid w:val="0"/>
              <w:ind w:firstLineChars="50" w:firstLine="140"/>
              <w:jc w:val="left"/>
              <w:textAlignment w:val="baseline"/>
              <w:rPr>
                <w:rFonts w:ascii="仿宋" w:eastAsia="仿宋" w:hAnsi="仿宋" w:cs="仿宋"/>
                <w:kern w:val="0"/>
                <w:sz w:val="28"/>
                <w:szCs w:val="28"/>
                <w:u w:val="single"/>
              </w:rPr>
            </w:pPr>
            <w:r>
              <w:rPr>
                <w:rFonts w:ascii="仿宋" w:eastAsia="仿宋" w:hAnsi="仿宋" w:cs="仿宋" w:hint="eastAsia"/>
                <w:kern w:val="0"/>
                <w:sz w:val="28"/>
                <w:szCs w:val="28"/>
              </w:rPr>
              <w:t>专业名称：</w:t>
            </w:r>
            <w:r>
              <w:rPr>
                <w:rFonts w:ascii="仿宋" w:eastAsia="仿宋" w:hAnsi="仿宋" w:cs="仿宋"/>
                <w:kern w:val="0"/>
                <w:sz w:val="28"/>
                <w:szCs w:val="28"/>
                <w:u w:val="single"/>
              </w:rPr>
              <w:t xml:space="preserve">     </w:t>
            </w:r>
            <w:r>
              <w:rPr>
                <w:rFonts w:ascii="仿宋" w:eastAsia="仿宋" w:hAnsi="仿宋" w:cs="仿宋" w:hint="eastAsia"/>
                <w:kern w:val="0"/>
                <w:sz w:val="28"/>
                <w:szCs w:val="28"/>
                <w:u w:val="single"/>
              </w:rPr>
              <w:t>护理</w:t>
            </w:r>
            <w:r>
              <w:rPr>
                <w:rFonts w:ascii="仿宋" w:eastAsia="仿宋" w:hAnsi="仿宋" w:cs="仿宋"/>
                <w:kern w:val="0"/>
                <w:sz w:val="28"/>
                <w:szCs w:val="28"/>
                <w:u w:val="single"/>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专业代码：</w:t>
            </w:r>
            <w:r>
              <w:rPr>
                <w:rFonts w:ascii="仿宋" w:eastAsia="仿宋" w:hAnsi="仿宋" w:cs="仿宋"/>
                <w:kern w:val="0"/>
                <w:sz w:val="28"/>
                <w:szCs w:val="28"/>
                <w:u w:val="single"/>
              </w:rPr>
              <w:t xml:space="preserve">   630299           </w:t>
            </w:r>
            <w:r>
              <w:rPr>
                <w:rFonts w:ascii="仿宋" w:eastAsia="仿宋" w:hAnsi="仿宋" w:cs="仿宋"/>
                <w:kern w:val="0"/>
                <w:sz w:val="28"/>
                <w:szCs w:val="28"/>
              </w:rPr>
              <w:t xml:space="preserve"> </w:t>
            </w:r>
          </w:p>
        </w:tc>
      </w:tr>
      <w:tr w:rsidR="00D82F3C">
        <w:trPr>
          <w:trHeight w:val="387"/>
          <w:jc w:val="center"/>
        </w:trPr>
        <w:tc>
          <w:tcPr>
            <w:tcW w:w="2922" w:type="dxa"/>
            <w:vMerge w:val="restart"/>
            <w:vAlign w:val="center"/>
          </w:tcPr>
          <w:p w:rsidR="00D82F3C" w:rsidRDefault="00DB662B">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招生录取</w:t>
            </w:r>
          </w:p>
        </w:tc>
        <w:tc>
          <w:tcPr>
            <w:tcW w:w="2140" w:type="dxa"/>
            <w:gridSpan w:val="3"/>
            <w:vAlign w:val="center"/>
          </w:tcPr>
          <w:p w:rsidR="00D82F3C" w:rsidRDefault="00DB662B">
            <w:pPr>
              <w:adjustRightInd w:val="0"/>
              <w:snapToGrid w:val="0"/>
              <w:ind w:leftChars="-36" w:left="67" w:rightChars="-36" w:right="-76" w:hangingChars="51" w:hanging="143"/>
              <w:jc w:val="left"/>
              <w:textAlignment w:val="baseline"/>
              <w:rPr>
                <w:rFonts w:ascii="仿宋" w:eastAsia="仿宋" w:hAnsi="仿宋" w:cs="仿宋"/>
                <w:kern w:val="0"/>
                <w:sz w:val="28"/>
                <w:szCs w:val="28"/>
              </w:rPr>
            </w:pPr>
            <w:r>
              <w:rPr>
                <w:rFonts w:ascii="仿宋" w:eastAsia="仿宋" w:hAnsi="仿宋" w:cs="仿宋" w:hint="eastAsia"/>
                <w:kern w:val="0"/>
                <w:sz w:val="28"/>
                <w:szCs w:val="28"/>
              </w:rPr>
              <w:t>批准招生计划数</w:t>
            </w:r>
          </w:p>
        </w:tc>
        <w:tc>
          <w:tcPr>
            <w:tcW w:w="2640" w:type="dxa"/>
            <w:gridSpan w:val="4"/>
            <w:vAlign w:val="center"/>
          </w:tcPr>
          <w:p w:rsidR="00D82F3C" w:rsidRDefault="00DB662B">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10</w:t>
            </w:r>
            <w:r>
              <w:rPr>
                <w:rFonts w:ascii="仿宋" w:eastAsia="仿宋" w:hAnsi="仿宋" w:cs="仿宋"/>
                <w:kern w:val="0"/>
                <w:sz w:val="28"/>
                <w:szCs w:val="28"/>
              </w:rPr>
              <w:t>0</w:t>
            </w:r>
            <w:r>
              <w:rPr>
                <w:rFonts w:ascii="仿宋" w:eastAsia="仿宋" w:hAnsi="仿宋" w:cs="仿宋" w:hint="eastAsia"/>
                <w:kern w:val="0"/>
                <w:sz w:val="28"/>
                <w:szCs w:val="28"/>
              </w:rPr>
              <w:t>人</w:t>
            </w:r>
          </w:p>
        </w:tc>
        <w:tc>
          <w:tcPr>
            <w:tcW w:w="3615" w:type="dxa"/>
            <w:gridSpan w:val="5"/>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学校发布招生计划数</w:t>
            </w:r>
          </w:p>
        </w:tc>
        <w:tc>
          <w:tcPr>
            <w:tcW w:w="2857" w:type="dxa"/>
            <w:gridSpan w:val="3"/>
            <w:vAlign w:val="center"/>
          </w:tcPr>
          <w:p w:rsidR="00D82F3C" w:rsidRDefault="00DB662B">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6</w:t>
            </w:r>
            <w:r>
              <w:rPr>
                <w:rFonts w:ascii="仿宋" w:eastAsia="仿宋" w:hAnsi="仿宋" w:cs="仿宋"/>
                <w:kern w:val="0"/>
                <w:sz w:val="28"/>
                <w:szCs w:val="28"/>
              </w:rPr>
              <w:t>0</w:t>
            </w:r>
            <w:r>
              <w:rPr>
                <w:rFonts w:ascii="仿宋" w:eastAsia="仿宋" w:hAnsi="仿宋" w:cs="仿宋" w:hint="eastAsia"/>
                <w:kern w:val="0"/>
                <w:sz w:val="28"/>
                <w:szCs w:val="28"/>
              </w:rPr>
              <w:t>人</w:t>
            </w:r>
          </w:p>
        </w:tc>
      </w:tr>
      <w:tr w:rsidR="00D82F3C">
        <w:trPr>
          <w:trHeight w:val="407"/>
          <w:jc w:val="center"/>
        </w:trPr>
        <w:tc>
          <w:tcPr>
            <w:tcW w:w="2922" w:type="dxa"/>
            <w:vMerge/>
            <w:vAlign w:val="center"/>
          </w:tcPr>
          <w:p w:rsidR="00D82F3C" w:rsidRDefault="00D82F3C">
            <w:pPr>
              <w:adjustRightInd w:val="0"/>
              <w:snapToGrid w:val="0"/>
              <w:jc w:val="center"/>
              <w:textAlignment w:val="baseline"/>
              <w:rPr>
                <w:rFonts w:ascii="仿宋_GB2312" w:hAnsi="Times New Roman"/>
                <w:b/>
                <w:kern w:val="0"/>
                <w:sz w:val="28"/>
                <w:szCs w:val="28"/>
              </w:rPr>
            </w:pPr>
          </w:p>
        </w:tc>
        <w:tc>
          <w:tcPr>
            <w:tcW w:w="2140" w:type="dxa"/>
            <w:gridSpan w:val="3"/>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实际招生人数</w:t>
            </w:r>
          </w:p>
        </w:tc>
        <w:tc>
          <w:tcPr>
            <w:tcW w:w="2640" w:type="dxa"/>
            <w:gridSpan w:val="4"/>
            <w:vAlign w:val="center"/>
          </w:tcPr>
          <w:p w:rsidR="00D82F3C" w:rsidRDefault="00DB662B">
            <w:pPr>
              <w:adjustRightInd w:val="0"/>
              <w:snapToGrid w:val="0"/>
              <w:ind w:firstLineChars="100" w:firstLine="280"/>
              <w:jc w:val="left"/>
              <w:textAlignment w:val="baseline"/>
              <w:rPr>
                <w:rFonts w:ascii="仿宋" w:eastAsia="仿宋" w:hAnsi="仿宋" w:cs="仿宋"/>
                <w:kern w:val="0"/>
                <w:sz w:val="28"/>
                <w:szCs w:val="28"/>
              </w:rPr>
            </w:pPr>
            <w:r>
              <w:rPr>
                <w:rFonts w:ascii="仿宋" w:eastAsia="仿宋" w:hAnsi="仿宋" w:cs="仿宋"/>
                <w:kern w:val="0"/>
                <w:sz w:val="28"/>
                <w:szCs w:val="28"/>
              </w:rPr>
              <w:t>6</w:t>
            </w:r>
            <w:r>
              <w:rPr>
                <w:rFonts w:ascii="仿宋" w:eastAsia="仿宋" w:hAnsi="仿宋" w:cs="仿宋" w:hint="eastAsia"/>
                <w:kern w:val="0"/>
                <w:sz w:val="28"/>
                <w:szCs w:val="28"/>
              </w:rPr>
              <w:t>3</w:t>
            </w:r>
            <w:r>
              <w:rPr>
                <w:rFonts w:ascii="仿宋" w:eastAsia="仿宋" w:hAnsi="仿宋" w:cs="仿宋" w:hint="eastAsia"/>
                <w:kern w:val="0"/>
                <w:sz w:val="28"/>
                <w:szCs w:val="28"/>
              </w:rPr>
              <w:t>人</w:t>
            </w:r>
          </w:p>
        </w:tc>
        <w:tc>
          <w:tcPr>
            <w:tcW w:w="3615" w:type="dxa"/>
            <w:gridSpan w:val="5"/>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项目（机构）在校生总人数</w:t>
            </w:r>
          </w:p>
        </w:tc>
        <w:tc>
          <w:tcPr>
            <w:tcW w:w="2857" w:type="dxa"/>
            <w:gridSpan w:val="3"/>
            <w:vAlign w:val="center"/>
          </w:tcPr>
          <w:p w:rsidR="00D82F3C" w:rsidRDefault="00DB662B">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83</w:t>
            </w:r>
            <w:r>
              <w:rPr>
                <w:rFonts w:ascii="仿宋" w:eastAsia="仿宋" w:hAnsi="仿宋" w:cs="仿宋" w:hint="eastAsia"/>
                <w:kern w:val="0"/>
                <w:sz w:val="28"/>
                <w:szCs w:val="28"/>
              </w:rPr>
              <w:t>人</w:t>
            </w:r>
          </w:p>
        </w:tc>
      </w:tr>
      <w:tr w:rsidR="00D82F3C">
        <w:trPr>
          <w:trHeight w:val="407"/>
          <w:jc w:val="center"/>
        </w:trPr>
        <w:tc>
          <w:tcPr>
            <w:tcW w:w="2922" w:type="dxa"/>
            <w:vMerge/>
            <w:vAlign w:val="center"/>
          </w:tcPr>
          <w:p w:rsidR="00D82F3C" w:rsidRDefault="00D82F3C">
            <w:pPr>
              <w:adjustRightInd w:val="0"/>
              <w:snapToGrid w:val="0"/>
              <w:jc w:val="center"/>
              <w:textAlignment w:val="baseline"/>
              <w:rPr>
                <w:rFonts w:ascii="仿宋_GB2312" w:hAnsi="Times New Roman"/>
                <w:b/>
                <w:kern w:val="0"/>
                <w:sz w:val="28"/>
                <w:szCs w:val="28"/>
              </w:rPr>
            </w:pPr>
          </w:p>
        </w:tc>
        <w:tc>
          <w:tcPr>
            <w:tcW w:w="2140" w:type="dxa"/>
            <w:gridSpan w:val="3"/>
            <w:tcBorders>
              <w:right w:val="single" w:sz="4" w:space="0" w:color="auto"/>
            </w:tcBorders>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录取分数线</w:t>
            </w:r>
          </w:p>
        </w:tc>
        <w:tc>
          <w:tcPr>
            <w:tcW w:w="2640" w:type="dxa"/>
            <w:gridSpan w:val="4"/>
            <w:tcBorders>
              <w:left w:val="single" w:sz="4" w:space="0" w:color="auto"/>
            </w:tcBorders>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文科：</w:t>
            </w:r>
            <w:r>
              <w:rPr>
                <w:rFonts w:ascii="仿宋" w:eastAsia="仿宋" w:hAnsi="仿宋" w:cs="仿宋" w:hint="eastAsia"/>
                <w:kern w:val="0"/>
                <w:sz w:val="28"/>
                <w:szCs w:val="28"/>
              </w:rPr>
              <w:t>319</w:t>
            </w:r>
            <w:r>
              <w:rPr>
                <w:rFonts w:ascii="仿宋" w:eastAsia="仿宋" w:hAnsi="仿宋" w:cs="仿宋" w:hint="eastAsia"/>
                <w:kern w:val="0"/>
                <w:sz w:val="28"/>
                <w:szCs w:val="28"/>
              </w:rPr>
              <w:t>分</w:t>
            </w:r>
          </w:p>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理科：</w:t>
            </w:r>
            <w:r>
              <w:rPr>
                <w:rFonts w:ascii="仿宋" w:eastAsia="仿宋" w:hAnsi="仿宋" w:cs="仿宋"/>
                <w:kern w:val="0"/>
                <w:sz w:val="28"/>
                <w:szCs w:val="28"/>
              </w:rPr>
              <w:t>2</w:t>
            </w:r>
            <w:r>
              <w:rPr>
                <w:rFonts w:ascii="仿宋" w:eastAsia="仿宋" w:hAnsi="仿宋" w:cs="仿宋" w:hint="eastAsia"/>
                <w:kern w:val="0"/>
                <w:sz w:val="28"/>
                <w:szCs w:val="28"/>
              </w:rPr>
              <w:t>05</w:t>
            </w:r>
            <w:r>
              <w:rPr>
                <w:rFonts w:ascii="仿宋" w:eastAsia="仿宋" w:hAnsi="仿宋" w:cs="仿宋" w:hint="eastAsia"/>
                <w:kern w:val="0"/>
                <w:sz w:val="28"/>
                <w:szCs w:val="28"/>
              </w:rPr>
              <w:t>分</w:t>
            </w:r>
          </w:p>
        </w:tc>
        <w:tc>
          <w:tcPr>
            <w:tcW w:w="3615" w:type="dxa"/>
            <w:gridSpan w:val="5"/>
            <w:tcBorders>
              <w:left w:val="single" w:sz="4" w:space="0" w:color="auto"/>
            </w:tcBorders>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非合作办学同一专业录取分数线</w:t>
            </w:r>
          </w:p>
        </w:tc>
        <w:tc>
          <w:tcPr>
            <w:tcW w:w="2857" w:type="dxa"/>
            <w:gridSpan w:val="3"/>
            <w:tcBorders>
              <w:left w:val="single" w:sz="4" w:space="0" w:color="auto"/>
            </w:tcBorders>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文科：</w:t>
            </w:r>
            <w:r>
              <w:rPr>
                <w:rFonts w:ascii="仿宋" w:eastAsia="仿宋" w:hAnsi="仿宋" w:cs="仿宋" w:hint="eastAsia"/>
                <w:kern w:val="0"/>
                <w:sz w:val="28"/>
                <w:szCs w:val="28"/>
              </w:rPr>
              <w:t>200</w:t>
            </w:r>
            <w:r>
              <w:rPr>
                <w:rFonts w:ascii="仿宋" w:eastAsia="仿宋" w:hAnsi="仿宋" w:cs="仿宋" w:hint="eastAsia"/>
                <w:kern w:val="0"/>
                <w:sz w:val="28"/>
                <w:szCs w:val="28"/>
              </w:rPr>
              <w:t>分</w:t>
            </w:r>
          </w:p>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理科：</w:t>
            </w:r>
            <w:r>
              <w:rPr>
                <w:rFonts w:ascii="仿宋" w:eastAsia="仿宋" w:hAnsi="仿宋" w:cs="仿宋" w:hint="eastAsia"/>
                <w:kern w:val="0"/>
                <w:sz w:val="28"/>
                <w:szCs w:val="28"/>
              </w:rPr>
              <w:t>200</w:t>
            </w:r>
            <w:r>
              <w:rPr>
                <w:rFonts w:ascii="仿宋" w:eastAsia="仿宋" w:hAnsi="仿宋" w:cs="仿宋" w:hint="eastAsia"/>
                <w:kern w:val="0"/>
                <w:sz w:val="28"/>
                <w:szCs w:val="28"/>
              </w:rPr>
              <w:t>分</w:t>
            </w:r>
          </w:p>
        </w:tc>
      </w:tr>
      <w:tr w:rsidR="00D82F3C">
        <w:trPr>
          <w:trHeight w:val="407"/>
          <w:jc w:val="center"/>
        </w:trPr>
        <w:tc>
          <w:tcPr>
            <w:tcW w:w="2922" w:type="dxa"/>
            <w:vMerge w:val="restart"/>
            <w:vAlign w:val="center"/>
          </w:tcPr>
          <w:p w:rsidR="00D82F3C" w:rsidRDefault="00DB662B">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毕业生</w:t>
            </w:r>
          </w:p>
        </w:tc>
        <w:tc>
          <w:tcPr>
            <w:tcW w:w="3250" w:type="dxa"/>
            <w:gridSpan w:val="5"/>
            <w:vAlign w:val="center"/>
          </w:tcPr>
          <w:p w:rsidR="00D82F3C" w:rsidRDefault="00DB662B">
            <w:pPr>
              <w:adjustRightInd w:val="0"/>
              <w:snapToGrid w:val="0"/>
              <w:jc w:val="left"/>
              <w:textAlignment w:val="baseline"/>
              <w:rPr>
                <w:rFonts w:ascii="仿宋" w:eastAsia="仿宋" w:hAnsi="仿宋" w:cs="仿宋"/>
                <w:kern w:val="0"/>
                <w:sz w:val="28"/>
                <w:szCs w:val="28"/>
              </w:rPr>
            </w:pPr>
            <w:r>
              <w:rPr>
                <w:rFonts w:ascii="仿宋" w:eastAsia="仿宋" w:hAnsi="仿宋" w:cs="仿宋"/>
                <w:kern w:val="0"/>
                <w:sz w:val="28"/>
                <w:szCs w:val="28"/>
              </w:rPr>
              <w:t>20</w:t>
            </w:r>
            <w:r>
              <w:rPr>
                <w:rFonts w:ascii="仿宋" w:eastAsia="仿宋" w:hAnsi="仿宋" w:cs="仿宋" w:hint="eastAsia"/>
                <w:kern w:val="0"/>
                <w:sz w:val="28"/>
                <w:szCs w:val="28"/>
              </w:rPr>
              <w:t>20</w:t>
            </w:r>
            <w:r>
              <w:rPr>
                <w:rFonts w:ascii="仿宋" w:eastAsia="仿宋" w:hAnsi="仿宋" w:cs="仿宋" w:hint="eastAsia"/>
                <w:kern w:val="0"/>
                <w:sz w:val="28"/>
                <w:szCs w:val="28"/>
              </w:rPr>
              <w:t>年度</w:t>
            </w:r>
            <w:proofErr w:type="gramStart"/>
            <w:r>
              <w:rPr>
                <w:rFonts w:ascii="仿宋" w:eastAsia="仿宋" w:hAnsi="仿宋" w:cs="仿宋" w:hint="eastAsia"/>
                <w:kern w:val="0"/>
                <w:sz w:val="28"/>
                <w:szCs w:val="28"/>
              </w:rPr>
              <w:t>应毕业</w:t>
            </w:r>
            <w:proofErr w:type="gramEnd"/>
            <w:r>
              <w:rPr>
                <w:rFonts w:ascii="仿宋" w:eastAsia="仿宋" w:hAnsi="仿宋" w:cs="仿宋" w:hint="eastAsia"/>
                <w:kern w:val="0"/>
                <w:sz w:val="28"/>
                <w:szCs w:val="28"/>
              </w:rPr>
              <w:t>学生数</w:t>
            </w:r>
          </w:p>
        </w:tc>
        <w:tc>
          <w:tcPr>
            <w:tcW w:w="2790" w:type="dxa"/>
            <w:gridSpan w:val="5"/>
            <w:vAlign w:val="center"/>
          </w:tcPr>
          <w:p w:rsidR="00D82F3C" w:rsidRDefault="00DB662B">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kern w:val="0"/>
                <w:sz w:val="28"/>
                <w:szCs w:val="28"/>
              </w:rPr>
              <w:t>0</w:t>
            </w:r>
          </w:p>
        </w:tc>
        <w:tc>
          <w:tcPr>
            <w:tcW w:w="2820" w:type="dxa"/>
            <w:gridSpan w:val="3"/>
            <w:vAlign w:val="center"/>
          </w:tcPr>
          <w:p w:rsidR="00D82F3C" w:rsidRDefault="00DB662B">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实际毕业学生数</w:t>
            </w:r>
          </w:p>
        </w:tc>
        <w:tc>
          <w:tcPr>
            <w:tcW w:w="2392" w:type="dxa"/>
            <w:gridSpan w:val="2"/>
            <w:vAlign w:val="center"/>
          </w:tcPr>
          <w:p w:rsidR="00D82F3C" w:rsidRDefault="00DB662B">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kern w:val="0"/>
                <w:sz w:val="28"/>
                <w:szCs w:val="28"/>
              </w:rPr>
              <w:t>0</w:t>
            </w:r>
          </w:p>
        </w:tc>
      </w:tr>
      <w:tr w:rsidR="00D82F3C">
        <w:trPr>
          <w:trHeight w:val="407"/>
          <w:jc w:val="center"/>
        </w:trPr>
        <w:tc>
          <w:tcPr>
            <w:tcW w:w="2922" w:type="dxa"/>
            <w:vMerge/>
            <w:vAlign w:val="center"/>
          </w:tcPr>
          <w:p w:rsidR="00D82F3C" w:rsidRDefault="00D82F3C">
            <w:pPr>
              <w:adjustRightInd w:val="0"/>
              <w:snapToGrid w:val="0"/>
              <w:jc w:val="center"/>
              <w:textAlignment w:val="baseline"/>
              <w:rPr>
                <w:rFonts w:ascii="仿宋_GB2312" w:hAnsi="Times New Roman"/>
                <w:b/>
                <w:kern w:val="0"/>
                <w:sz w:val="28"/>
                <w:szCs w:val="28"/>
              </w:rPr>
            </w:pPr>
          </w:p>
        </w:tc>
        <w:tc>
          <w:tcPr>
            <w:tcW w:w="1875" w:type="dxa"/>
            <w:gridSpan w:val="2"/>
            <w:vAlign w:val="center"/>
          </w:tcPr>
          <w:p w:rsidR="00D82F3C" w:rsidRDefault="00DB662B">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就业人数</w:t>
            </w:r>
          </w:p>
        </w:tc>
        <w:tc>
          <w:tcPr>
            <w:tcW w:w="1795" w:type="dxa"/>
            <w:gridSpan w:val="4"/>
            <w:vAlign w:val="center"/>
          </w:tcPr>
          <w:p w:rsidR="00D82F3C" w:rsidRDefault="00DB662B">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kern w:val="0"/>
                <w:sz w:val="28"/>
                <w:szCs w:val="28"/>
              </w:rPr>
              <w:t>0</w:t>
            </w:r>
          </w:p>
        </w:tc>
        <w:tc>
          <w:tcPr>
            <w:tcW w:w="2070" w:type="dxa"/>
            <w:gridSpan w:val="3"/>
            <w:vAlign w:val="center"/>
          </w:tcPr>
          <w:p w:rsidR="00D82F3C" w:rsidRDefault="00DB662B">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国内深造人数</w:t>
            </w:r>
          </w:p>
        </w:tc>
        <w:tc>
          <w:tcPr>
            <w:tcW w:w="1740" w:type="dxa"/>
            <w:gridSpan w:val="2"/>
            <w:vAlign w:val="center"/>
          </w:tcPr>
          <w:p w:rsidR="00D82F3C" w:rsidRDefault="00DB662B">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kern w:val="0"/>
                <w:sz w:val="28"/>
                <w:szCs w:val="28"/>
              </w:rPr>
              <w:t>0</w:t>
            </w:r>
          </w:p>
        </w:tc>
        <w:tc>
          <w:tcPr>
            <w:tcW w:w="2100" w:type="dxa"/>
            <w:gridSpan w:val="3"/>
            <w:vAlign w:val="center"/>
          </w:tcPr>
          <w:p w:rsidR="00D82F3C" w:rsidRDefault="00DB662B">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境外深造人数</w:t>
            </w:r>
          </w:p>
        </w:tc>
        <w:tc>
          <w:tcPr>
            <w:tcW w:w="1672" w:type="dxa"/>
            <w:vAlign w:val="center"/>
          </w:tcPr>
          <w:p w:rsidR="00D82F3C" w:rsidRDefault="00DB662B">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kern w:val="0"/>
                <w:sz w:val="28"/>
                <w:szCs w:val="28"/>
              </w:rPr>
              <w:t>0</w:t>
            </w:r>
          </w:p>
        </w:tc>
      </w:tr>
      <w:tr w:rsidR="00D82F3C">
        <w:trPr>
          <w:trHeight w:val="407"/>
          <w:jc w:val="center"/>
        </w:trPr>
        <w:tc>
          <w:tcPr>
            <w:tcW w:w="2922" w:type="dxa"/>
            <w:vMerge/>
            <w:tcBorders>
              <w:bottom w:val="single" w:sz="12" w:space="0" w:color="000000"/>
            </w:tcBorders>
            <w:vAlign w:val="center"/>
          </w:tcPr>
          <w:p w:rsidR="00D82F3C" w:rsidRDefault="00D82F3C">
            <w:pPr>
              <w:adjustRightInd w:val="0"/>
              <w:snapToGrid w:val="0"/>
              <w:jc w:val="center"/>
              <w:textAlignment w:val="baseline"/>
              <w:rPr>
                <w:rFonts w:ascii="仿宋_GB2312" w:hAnsi="Times New Roman"/>
                <w:b/>
                <w:kern w:val="0"/>
                <w:sz w:val="28"/>
                <w:szCs w:val="28"/>
              </w:rPr>
            </w:pPr>
          </w:p>
        </w:tc>
        <w:tc>
          <w:tcPr>
            <w:tcW w:w="5365" w:type="dxa"/>
            <w:gridSpan w:val="8"/>
            <w:tcBorders>
              <w:bottom w:val="single" w:sz="12" w:space="0" w:color="000000"/>
            </w:tcBorders>
            <w:vAlign w:val="center"/>
          </w:tcPr>
          <w:p w:rsidR="00D82F3C" w:rsidRDefault="00DB662B">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项目（机构）办学以来毕业学生总数</w:t>
            </w:r>
          </w:p>
        </w:tc>
        <w:tc>
          <w:tcPr>
            <w:tcW w:w="5887" w:type="dxa"/>
            <w:gridSpan w:val="7"/>
            <w:tcBorders>
              <w:bottom w:val="single" w:sz="12" w:space="0" w:color="000000"/>
            </w:tcBorders>
            <w:vAlign w:val="center"/>
          </w:tcPr>
          <w:p w:rsidR="00D82F3C" w:rsidRDefault="00DB662B">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kern w:val="0"/>
                <w:sz w:val="28"/>
                <w:szCs w:val="28"/>
              </w:rPr>
              <w:t>0</w:t>
            </w:r>
          </w:p>
        </w:tc>
      </w:tr>
    </w:tbl>
    <w:p w:rsidR="00D82F3C" w:rsidRDefault="00D82F3C">
      <w:pPr>
        <w:rPr>
          <w:rFonts w:ascii="黑体" w:eastAsia="黑体" w:hAnsi="黑体" w:cs="黑体"/>
          <w:color w:val="000000"/>
          <w:sz w:val="32"/>
        </w:rPr>
        <w:sectPr w:rsidR="00D82F3C">
          <w:pgSz w:w="16838" w:h="11906" w:orient="landscape"/>
          <w:pgMar w:top="1797" w:right="1440" w:bottom="1797" w:left="1440" w:header="851" w:footer="992" w:gutter="0"/>
          <w:cols w:space="425"/>
          <w:docGrid w:type="lines" w:linePitch="312"/>
        </w:sectPr>
      </w:pPr>
    </w:p>
    <w:p w:rsidR="00D82F3C" w:rsidRDefault="00DB662B">
      <w:pPr>
        <w:ind w:firstLineChars="200" w:firstLine="640"/>
        <w:rPr>
          <w:rFonts w:ascii="黑体" w:eastAsia="黑体" w:hAnsi="黑体" w:cs="黑体"/>
          <w:color w:val="000000"/>
          <w:sz w:val="32"/>
        </w:rPr>
      </w:pPr>
      <w:r>
        <w:rPr>
          <w:rFonts w:ascii="黑体" w:eastAsia="黑体" w:hAnsi="黑体" w:cs="黑体" w:hint="eastAsia"/>
          <w:color w:val="000000"/>
          <w:sz w:val="32"/>
        </w:rPr>
        <w:lastRenderedPageBreak/>
        <w:t>二、自评报告（</w:t>
      </w:r>
      <w:r>
        <w:rPr>
          <w:rFonts w:ascii="黑体" w:eastAsia="黑体" w:hAnsi="黑体" w:cs="黑体"/>
          <w:color w:val="000000"/>
          <w:sz w:val="32"/>
        </w:rPr>
        <w:t>3000</w:t>
      </w:r>
      <w:r>
        <w:rPr>
          <w:rFonts w:ascii="黑体" w:eastAsia="黑体" w:hAnsi="黑体" w:cs="黑体" w:hint="eastAsia"/>
          <w:color w:val="000000"/>
          <w:sz w:val="32"/>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82F3C">
        <w:tc>
          <w:tcPr>
            <w:tcW w:w="8522" w:type="dxa"/>
          </w:tcPr>
          <w:p w:rsidR="00D82F3C" w:rsidRDefault="00DB662B">
            <w:pPr>
              <w:spacing w:beforeLines="50" w:before="156" w:afterLines="50" w:after="156" w:line="480" w:lineRule="exact"/>
              <w:ind w:firstLineChars="200" w:firstLine="482"/>
              <w:jc w:val="left"/>
              <w:rPr>
                <w:rFonts w:ascii="宋体"/>
                <w:b/>
                <w:sz w:val="24"/>
              </w:rPr>
            </w:pPr>
            <w:r>
              <w:rPr>
                <w:rFonts w:ascii="宋体" w:hAnsi="宋体" w:hint="eastAsia"/>
                <w:b/>
                <w:sz w:val="24"/>
              </w:rPr>
              <w:t>（一）办学基本情况</w:t>
            </w:r>
          </w:p>
          <w:p w:rsidR="00D82F3C" w:rsidRDefault="00DB662B">
            <w:pPr>
              <w:pStyle w:val="a3"/>
              <w:spacing w:line="360" w:lineRule="auto"/>
              <w:ind w:firstLineChars="198" w:firstLine="475"/>
              <w:rPr>
                <w:rFonts w:hAnsi="宋体"/>
                <w:sz w:val="24"/>
              </w:rPr>
            </w:pPr>
            <w:r>
              <w:rPr>
                <w:rFonts w:hAnsi="宋体" w:hint="eastAsia"/>
                <w:sz w:val="24"/>
              </w:rPr>
              <w:t>许昌学院是一所省属全日制普通本科院校、是河南省首批地方本科高校转型发展试点单位、示范性应用技术类型本科院校、硕士授权立项建设单位，并入选国家“十三五”产教融合发展工程应用型本科院校建设项目。学校现有</w:t>
            </w:r>
            <w:r>
              <w:rPr>
                <w:rFonts w:hAnsi="宋体"/>
                <w:sz w:val="24"/>
              </w:rPr>
              <w:t>66</w:t>
            </w:r>
            <w:r>
              <w:rPr>
                <w:rFonts w:hAnsi="宋体" w:hint="eastAsia"/>
                <w:sz w:val="24"/>
              </w:rPr>
              <w:t>个本科专业和</w:t>
            </w:r>
            <w:r>
              <w:rPr>
                <w:rFonts w:hAnsi="宋体"/>
                <w:sz w:val="24"/>
              </w:rPr>
              <w:t>1</w:t>
            </w:r>
            <w:r>
              <w:rPr>
                <w:rFonts w:hAnsi="宋体" w:hint="eastAsia"/>
                <w:sz w:val="24"/>
              </w:rPr>
              <w:t>6</w:t>
            </w:r>
            <w:r>
              <w:rPr>
                <w:rFonts w:hAnsi="宋体" w:hint="eastAsia"/>
                <w:sz w:val="24"/>
              </w:rPr>
              <w:t>个专科专业，覆盖理、工、文、史等</w:t>
            </w:r>
            <w:r>
              <w:rPr>
                <w:rFonts w:hAnsi="宋体"/>
                <w:sz w:val="24"/>
              </w:rPr>
              <w:t>10</w:t>
            </w:r>
            <w:r>
              <w:rPr>
                <w:rFonts w:hAnsi="宋体" w:hint="eastAsia"/>
                <w:sz w:val="24"/>
              </w:rPr>
              <w:t>个学科门类，现有全日制在校学生</w:t>
            </w:r>
            <w:r>
              <w:rPr>
                <w:rFonts w:hAnsi="宋体"/>
                <w:sz w:val="24"/>
              </w:rPr>
              <w:t>24000</w:t>
            </w:r>
            <w:r>
              <w:rPr>
                <w:rFonts w:hAnsi="宋体" w:hint="eastAsia"/>
                <w:sz w:val="24"/>
              </w:rPr>
              <w:t>多名。</w:t>
            </w:r>
          </w:p>
          <w:p w:rsidR="00D82F3C" w:rsidRDefault="00DB662B">
            <w:pPr>
              <w:pStyle w:val="a3"/>
              <w:spacing w:line="360" w:lineRule="auto"/>
              <w:ind w:firstLineChars="198" w:firstLine="475"/>
              <w:rPr>
                <w:rFonts w:hAnsi="宋体"/>
                <w:sz w:val="24"/>
              </w:rPr>
            </w:pPr>
            <w:r>
              <w:rPr>
                <w:rFonts w:hAnsi="宋体" w:hint="eastAsia"/>
                <w:sz w:val="24"/>
              </w:rPr>
              <w:t>学校坚持开放办学理念，自</w:t>
            </w:r>
            <w:r>
              <w:rPr>
                <w:rFonts w:hAnsi="宋体"/>
                <w:sz w:val="24"/>
              </w:rPr>
              <w:t>2006</w:t>
            </w:r>
            <w:r>
              <w:rPr>
                <w:rFonts w:hAnsi="宋体" w:hint="eastAsia"/>
                <w:sz w:val="24"/>
              </w:rPr>
              <w:t>年以来，先后与加拿大、美国、英国、俄罗斯等国家的多所国外知名高校开展了校际间的合作研究与交流。学校在引进国外优质教育资源以及与国外合作办学方面积累了丰富的经验。我校现有</w:t>
            </w:r>
            <w:r>
              <w:rPr>
                <w:rFonts w:hAnsi="宋体"/>
                <w:sz w:val="24"/>
              </w:rPr>
              <w:t>13</w:t>
            </w:r>
            <w:r>
              <w:rPr>
                <w:rFonts w:hAnsi="宋体" w:hint="eastAsia"/>
                <w:sz w:val="24"/>
              </w:rPr>
              <w:t>个中外合作办学本科项目和</w:t>
            </w:r>
            <w:r>
              <w:rPr>
                <w:rFonts w:hAnsi="宋体" w:hint="eastAsia"/>
                <w:sz w:val="24"/>
              </w:rPr>
              <w:t>4</w:t>
            </w:r>
            <w:r>
              <w:rPr>
                <w:rFonts w:hAnsi="宋体" w:hint="eastAsia"/>
                <w:sz w:val="24"/>
              </w:rPr>
              <w:t>个专科项目，国际教育项目在校生人数达到</w:t>
            </w:r>
            <w:r>
              <w:rPr>
                <w:rFonts w:hAnsi="宋体" w:hint="eastAsia"/>
                <w:sz w:val="24"/>
              </w:rPr>
              <w:t>40</w:t>
            </w:r>
            <w:r>
              <w:rPr>
                <w:rFonts w:hAnsi="宋体"/>
                <w:sz w:val="24"/>
              </w:rPr>
              <w:t>00</w:t>
            </w:r>
            <w:r>
              <w:rPr>
                <w:rFonts w:hAnsi="宋体" w:hint="eastAsia"/>
                <w:sz w:val="24"/>
              </w:rPr>
              <w:t>余人。专科项目与本科项目一样，受到学校的高度重视。中英护理专业专科项目目前拥有在校生</w:t>
            </w:r>
            <w:r>
              <w:rPr>
                <w:rFonts w:hAnsi="宋体" w:hint="eastAsia"/>
                <w:sz w:val="24"/>
              </w:rPr>
              <w:t>1</w:t>
            </w:r>
            <w:r>
              <w:rPr>
                <w:rFonts w:hAnsi="宋体" w:hint="eastAsia"/>
                <w:sz w:val="24"/>
              </w:rPr>
              <w:t>83</w:t>
            </w:r>
            <w:r>
              <w:rPr>
                <w:rFonts w:hAnsi="宋体" w:hint="eastAsia"/>
                <w:sz w:val="24"/>
              </w:rPr>
              <w:t>人（于</w:t>
            </w:r>
            <w:r>
              <w:rPr>
                <w:rFonts w:hAnsi="宋体"/>
                <w:sz w:val="24"/>
              </w:rPr>
              <w:t>2018</w:t>
            </w:r>
            <w:r>
              <w:rPr>
                <w:rFonts w:hAnsi="宋体" w:hint="eastAsia"/>
                <w:sz w:val="24"/>
              </w:rPr>
              <w:t>年开始招生）。在合作过程中，</w:t>
            </w:r>
            <w:r>
              <w:rPr>
                <w:sz w:val="24"/>
              </w:rPr>
              <w:t>,</w:t>
            </w:r>
            <w:r>
              <w:rPr>
                <w:rFonts w:hAnsi="宋体" w:hint="eastAsia"/>
                <w:sz w:val="24"/>
              </w:rPr>
              <w:t>外方提供与该项目相关的教学计划、课程大纲、最新的课程设置、教材及网络资源支持等，并定期开展境外师资培训，这些优质的国际教育资源的引进和</w:t>
            </w:r>
            <w:r>
              <w:rPr>
                <w:rFonts w:hAnsi="宋体" w:hint="eastAsia"/>
                <w:sz w:val="24"/>
              </w:rPr>
              <w:t>利用，有效保证该专业的人才培养质量。</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hint="eastAsia"/>
                <w:b/>
                <w:sz w:val="24"/>
              </w:rPr>
              <w:t>（二）学生培养</w:t>
            </w:r>
          </w:p>
          <w:p w:rsidR="00D82F3C" w:rsidRDefault="00DB662B">
            <w:pPr>
              <w:spacing w:beforeLines="50" w:before="156" w:afterLines="50" w:after="156" w:line="480" w:lineRule="exact"/>
              <w:ind w:firstLineChars="200" w:firstLine="480"/>
              <w:jc w:val="left"/>
              <w:rPr>
                <w:rFonts w:ascii="宋体"/>
                <w:sz w:val="24"/>
              </w:rPr>
            </w:pPr>
            <w:r>
              <w:rPr>
                <w:rFonts w:ascii="宋体" w:hAnsi="宋体" w:hint="eastAsia"/>
                <w:sz w:val="24"/>
              </w:rPr>
              <w:t>本专业紧密围绕“培养德、智、体、美全面发展，掌握护理基本理论、基本知识与技能，具有宽广的国际视野和较高的外语水平，能够在国内外综合医院、社区、老年养护院，运用生物</w:t>
            </w:r>
            <w:r>
              <w:rPr>
                <w:rFonts w:ascii="宋体"/>
                <w:sz w:val="24"/>
              </w:rPr>
              <w:t>-</w:t>
            </w:r>
            <w:r>
              <w:rPr>
                <w:rFonts w:ascii="宋体" w:hAnsi="宋体" w:hint="eastAsia"/>
                <w:sz w:val="24"/>
              </w:rPr>
              <w:t>心理</w:t>
            </w:r>
            <w:r>
              <w:rPr>
                <w:rFonts w:ascii="宋体"/>
                <w:sz w:val="24"/>
              </w:rPr>
              <w:t>-</w:t>
            </w:r>
            <w:r>
              <w:rPr>
                <w:rFonts w:ascii="宋体" w:hAnsi="宋体" w:hint="eastAsia"/>
                <w:sz w:val="24"/>
              </w:rPr>
              <w:t>医学模式从事临床、预防、保健、康复等护理工作的高素质应用型护理人才。”的专业人才培养目标，以“强理论、重实践、促就业”为人才培养的基本原则，重视理论教学，强化实践教学，坚持就业导向，全面促进学生的专业能力和综合素养。</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hint="eastAsia"/>
                <w:b/>
                <w:sz w:val="24"/>
              </w:rPr>
              <w:t>（三）师资建设</w:t>
            </w:r>
          </w:p>
          <w:p w:rsidR="00D82F3C" w:rsidRDefault="00DB662B">
            <w:pPr>
              <w:spacing w:beforeLines="50" w:before="156" w:afterLines="50" w:after="156" w:line="480" w:lineRule="exact"/>
              <w:ind w:firstLineChars="200" w:firstLine="480"/>
              <w:jc w:val="left"/>
              <w:rPr>
                <w:rFonts w:ascii="宋体"/>
                <w:sz w:val="24"/>
              </w:rPr>
            </w:pPr>
            <w:r>
              <w:rPr>
                <w:rFonts w:ascii="宋体" w:hAnsi="宋体" w:hint="eastAsia"/>
                <w:sz w:val="24"/>
              </w:rPr>
              <w:t>根据合作办学项目教学需要，高度重视项目师资选拔和储备工作，努力建设一支职称结构合理、整体外语水平高、部分教师具有行业背景及留学背景的专业师资队伍。护理专业拥有专兼职教师</w:t>
            </w:r>
            <w:r>
              <w:rPr>
                <w:rFonts w:ascii="宋体" w:hAnsi="宋体" w:hint="eastAsia"/>
                <w:sz w:val="24"/>
              </w:rPr>
              <w:t>45</w:t>
            </w:r>
            <w:r>
              <w:rPr>
                <w:rFonts w:ascii="宋体" w:hAnsi="宋体" w:hint="eastAsia"/>
                <w:sz w:val="24"/>
              </w:rPr>
              <w:t>人，其中外籍教师</w:t>
            </w:r>
            <w:r>
              <w:rPr>
                <w:rFonts w:ascii="宋体" w:hAnsi="宋体" w:hint="eastAsia"/>
                <w:sz w:val="24"/>
              </w:rPr>
              <w:t>7</w:t>
            </w:r>
            <w:r>
              <w:rPr>
                <w:rFonts w:ascii="宋体" w:hAnsi="宋体" w:hint="eastAsia"/>
                <w:sz w:val="24"/>
              </w:rPr>
              <w:t>人，中外师资队伍</w:t>
            </w:r>
            <w:r>
              <w:rPr>
                <w:rFonts w:ascii="宋体" w:hAnsi="宋体" w:hint="eastAsia"/>
                <w:sz w:val="24"/>
              </w:rPr>
              <w:lastRenderedPageBreak/>
              <w:t>能够满足专业教学及人才培养需求。</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hint="eastAsia"/>
                <w:b/>
                <w:sz w:val="24"/>
              </w:rPr>
              <w:t>（四）教学组织</w:t>
            </w:r>
          </w:p>
          <w:p w:rsidR="00D82F3C" w:rsidRDefault="00DB662B">
            <w:pPr>
              <w:autoSpaceDE w:val="0"/>
              <w:autoSpaceDN w:val="0"/>
              <w:adjustRightInd w:val="0"/>
              <w:spacing w:beforeLines="50" w:before="156" w:afterLines="50" w:after="156" w:line="480" w:lineRule="exact"/>
              <w:ind w:firstLineChars="200" w:firstLine="480"/>
              <w:jc w:val="left"/>
              <w:rPr>
                <w:rFonts w:ascii="宋体"/>
                <w:sz w:val="24"/>
              </w:rPr>
            </w:pPr>
            <w:r>
              <w:rPr>
                <w:rFonts w:ascii="宋体" w:hAnsi="宋体" w:hint="eastAsia"/>
                <w:sz w:val="24"/>
              </w:rPr>
              <w:t>教学组织规范有序，严格按照双方协商制定的教学计划组织实施，教学大纲规范、科学、合理，既符合《许昌学院课程教学大纲管理办法》要求，也符合培养方案要求。教学方式多样，如启发式、研讨式、答疑式、任务驱动教学、案例分析教学等，符合项目人才培养要求。教学语言与培养层</w:t>
            </w:r>
            <w:r>
              <w:rPr>
                <w:rFonts w:ascii="宋体" w:hAnsi="宋体" w:hint="eastAsia"/>
                <w:sz w:val="24"/>
              </w:rPr>
              <w:t>次相适应，中方教师授课的部分课程采用中文授课，引进的核心专业课程采用双语教学，引进外籍教师授课课程采用英语教学、中方安排随堂翻译。教学文件及教学档案进行了合理的分类编号，保存完备。</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hint="eastAsia"/>
                <w:b/>
                <w:sz w:val="24"/>
              </w:rPr>
              <w:t>（五）项目管理</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b/>
                <w:sz w:val="24"/>
              </w:rPr>
              <w:t>1</w:t>
            </w:r>
            <w:r>
              <w:rPr>
                <w:rFonts w:ascii="宋体" w:hAnsi="宋体" w:hint="eastAsia"/>
                <w:b/>
                <w:sz w:val="24"/>
              </w:rPr>
              <w:t>、设立专门管理机构，实施校院两级管理，加强组织保障</w:t>
            </w:r>
          </w:p>
          <w:p w:rsidR="00D82F3C" w:rsidRDefault="00DB662B">
            <w:pPr>
              <w:spacing w:beforeLines="50" w:before="156" w:afterLines="50" w:after="156" w:line="480" w:lineRule="exact"/>
              <w:ind w:firstLineChars="200" w:firstLine="480"/>
              <w:jc w:val="left"/>
              <w:rPr>
                <w:rFonts w:ascii="宋体"/>
                <w:sz w:val="24"/>
              </w:rPr>
            </w:pPr>
            <w:r>
              <w:rPr>
                <w:rFonts w:ascii="宋体" w:hAnsi="宋体" w:hint="eastAsia"/>
                <w:sz w:val="24"/>
              </w:rPr>
              <w:t>本项目的管理工作由双方国际交流与合作处处长牵头的管理委员会负责，重大事项均经项目管理委员会讨论决定。项目管理成员</w:t>
            </w:r>
            <w:r>
              <w:rPr>
                <w:rFonts w:ascii="宋体" w:hAnsi="宋体"/>
                <w:sz w:val="24"/>
              </w:rPr>
              <w:t>9</w:t>
            </w:r>
            <w:r>
              <w:rPr>
                <w:rFonts w:ascii="宋体" w:hAnsi="宋体" w:hint="eastAsia"/>
                <w:sz w:val="24"/>
              </w:rPr>
              <w:t>人，卡迪夫城市大学</w:t>
            </w:r>
            <w:r>
              <w:rPr>
                <w:rFonts w:ascii="宋体" w:hAnsi="宋体"/>
                <w:sz w:val="24"/>
              </w:rPr>
              <w:t>1</w:t>
            </w:r>
            <w:r>
              <w:rPr>
                <w:rFonts w:ascii="宋体" w:hAnsi="宋体" w:hint="eastAsia"/>
                <w:sz w:val="24"/>
              </w:rPr>
              <w:t>人负责项目协调，许昌学院国际交流合作处</w:t>
            </w:r>
            <w:r>
              <w:rPr>
                <w:rFonts w:ascii="宋体" w:hAnsi="宋体"/>
                <w:sz w:val="24"/>
              </w:rPr>
              <w:t>3</w:t>
            </w:r>
            <w:r>
              <w:rPr>
                <w:rFonts w:ascii="宋体" w:hAnsi="宋体" w:hint="eastAsia"/>
                <w:sz w:val="24"/>
              </w:rPr>
              <w:t>人负责项目运行管理，医学院</w:t>
            </w:r>
            <w:r>
              <w:rPr>
                <w:rFonts w:ascii="宋体" w:hAnsi="宋体"/>
                <w:sz w:val="24"/>
              </w:rPr>
              <w:t>2</w:t>
            </w:r>
            <w:r>
              <w:rPr>
                <w:rFonts w:ascii="宋体" w:hAnsi="宋体" w:hint="eastAsia"/>
                <w:sz w:val="24"/>
              </w:rPr>
              <w:t>人负责实施教学，国际教育学院</w:t>
            </w:r>
            <w:r>
              <w:rPr>
                <w:rFonts w:ascii="宋体" w:hAnsi="宋体" w:hint="eastAsia"/>
                <w:sz w:val="24"/>
              </w:rPr>
              <w:t>4</w:t>
            </w:r>
            <w:r>
              <w:rPr>
                <w:rFonts w:ascii="宋体" w:hAnsi="宋体" w:hint="eastAsia"/>
                <w:sz w:val="24"/>
              </w:rPr>
              <w:t>人负责教学管理和学生日常管理。</w:t>
            </w:r>
          </w:p>
          <w:p w:rsidR="00D82F3C" w:rsidRDefault="00DB662B">
            <w:pPr>
              <w:autoSpaceDE w:val="0"/>
              <w:autoSpaceDN w:val="0"/>
              <w:adjustRightInd w:val="0"/>
              <w:spacing w:beforeLines="50" w:before="156" w:afterLines="50" w:after="156" w:line="480" w:lineRule="exact"/>
              <w:ind w:firstLineChars="200" w:firstLine="482"/>
              <w:jc w:val="left"/>
              <w:rPr>
                <w:rFonts w:ascii="宋体"/>
                <w:b/>
                <w:sz w:val="24"/>
              </w:rPr>
            </w:pPr>
            <w:r>
              <w:rPr>
                <w:rFonts w:ascii="宋体" w:hAnsi="宋体"/>
                <w:b/>
                <w:sz w:val="24"/>
              </w:rPr>
              <w:t>2</w:t>
            </w:r>
            <w:r>
              <w:rPr>
                <w:rFonts w:ascii="宋体" w:hAnsi="宋体" w:hint="eastAsia"/>
                <w:b/>
                <w:sz w:val="24"/>
              </w:rPr>
              <w:t>、完善管理制度，严格遵章办学，加强制度保障</w:t>
            </w:r>
          </w:p>
          <w:p w:rsidR="00D82F3C" w:rsidRDefault="00DB662B">
            <w:pPr>
              <w:autoSpaceDE w:val="0"/>
              <w:autoSpaceDN w:val="0"/>
              <w:adjustRightInd w:val="0"/>
              <w:spacing w:beforeLines="50" w:before="156" w:afterLines="50" w:after="156" w:line="480" w:lineRule="exact"/>
              <w:ind w:firstLineChars="200" w:firstLine="480"/>
              <w:jc w:val="left"/>
              <w:rPr>
                <w:rFonts w:ascii="宋体"/>
                <w:sz w:val="24"/>
              </w:rPr>
            </w:pPr>
            <w:r>
              <w:rPr>
                <w:rFonts w:ascii="宋体" w:hAnsi="宋体"/>
                <w:sz w:val="24"/>
              </w:rPr>
              <w:t>1</w:t>
            </w:r>
            <w:r>
              <w:rPr>
                <w:rFonts w:ascii="宋体" w:hAnsi="宋体" w:hint="eastAsia"/>
                <w:sz w:val="24"/>
              </w:rPr>
              <w:t>）为保障合作办学项目的顺利实施，提高办学质量，学校相继出台了中外合作办学项目管理制度，如《许昌学院合作办学项目管理办法》、《许昌学院关于改进和加强合作办学项目管理工作的意见》、《许昌学院出国留学管理办法》等，为项目的良好运行提供了可持续发展的政策环境，建立了保障机制。</w:t>
            </w:r>
          </w:p>
          <w:p w:rsidR="00D82F3C" w:rsidRDefault="00DB662B">
            <w:pPr>
              <w:autoSpaceDE w:val="0"/>
              <w:autoSpaceDN w:val="0"/>
              <w:adjustRightInd w:val="0"/>
              <w:spacing w:beforeLines="50" w:before="156" w:afterLines="50" w:after="156" w:line="480" w:lineRule="exact"/>
              <w:ind w:firstLineChars="200" w:firstLine="480"/>
              <w:jc w:val="left"/>
              <w:rPr>
                <w:rFonts w:ascii="宋体"/>
                <w:sz w:val="24"/>
              </w:rPr>
            </w:pPr>
            <w:r>
              <w:rPr>
                <w:rFonts w:ascii="宋体" w:hAnsi="宋体"/>
                <w:sz w:val="24"/>
              </w:rPr>
              <w:t>2</w:t>
            </w:r>
            <w:r>
              <w:rPr>
                <w:rFonts w:ascii="宋体" w:hAnsi="宋体" w:hint="eastAsia"/>
                <w:sz w:val="24"/>
              </w:rPr>
              <w:t>）严格按照《中华人民共和国中外合作办学条例》、《中华人民共和国中外合作办学条例实施办法》以及《教育部关于进一步规范中外合作办学秩序的通知》精神，依法办学。</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b/>
                <w:sz w:val="24"/>
              </w:rPr>
              <w:t>3</w:t>
            </w:r>
            <w:r>
              <w:rPr>
                <w:rFonts w:ascii="宋体" w:hAnsi="宋体" w:hint="eastAsia"/>
                <w:b/>
                <w:sz w:val="24"/>
              </w:rPr>
              <w:t>、</w:t>
            </w:r>
            <w:r>
              <w:rPr>
                <w:rFonts w:ascii="宋体" w:hAnsi="宋体" w:hint="eastAsia"/>
                <w:b/>
                <w:sz w:val="24"/>
              </w:rPr>
              <w:t>加强管理团队与学生的沟通，拓宽学生参与项目治理渠道</w:t>
            </w:r>
          </w:p>
          <w:p w:rsidR="00D82F3C" w:rsidRDefault="00DB662B">
            <w:pPr>
              <w:spacing w:beforeLines="50" w:before="156" w:afterLines="50" w:after="156" w:line="480" w:lineRule="exact"/>
              <w:ind w:firstLineChars="200" w:firstLine="480"/>
              <w:jc w:val="left"/>
              <w:rPr>
                <w:rFonts w:ascii="宋体"/>
                <w:sz w:val="24"/>
              </w:rPr>
            </w:pPr>
            <w:r>
              <w:rPr>
                <w:rFonts w:ascii="宋体" w:hAnsi="宋体" w:hint="eastAsia"/>
                <w:sz w:val="24"/>
              </w:rPr>
              <w:t>根据项目管理制度，项目管理委员会及教学管理人员定期与学生沟通，了解</w:t>
            </w:r>
            <w:r>
              <w:rPr>
                <w:rFonts w:ascii="宋体" w:hAnsi="宋体" w:hint="eastAsia"/>
                <w:sz w:val="24"/>
              </w:rPr>
              <w:lastRenderedPageBreak/>
              <w:t>学生对项目开展的意见和建议，主要沟通方式为深入课堂听课、召开座谈会、开展项目满意度调查及微信、</w:t>
            </w:r>
            <w:r>
              <w:rPr>
                <w:rFonts w:ascii="宋体" w:hAnsi="宋体"/>
                <w:sz w:val="24"/>
              </w:rPr>
              <w:t>QQ</w:t>
            </w:r>
            <w:r>
              <w:rPr>
                <w:rFonts w:ascii="宋体" w:hAnsi="宋体" w:hint="eastAsia"/>
                <w:sz w:val="24"/>
              </w:rPr>
              <w:t>、电子信箱等渠道。</w:t>
            </w:r>
          </w:p>
          <w:p w:rsidR="00D82F3C" w:rsidRDefault="00DB662B">
            <w:pPr>
              <w:spacing w:beforeLines="50" w:before="156" w:afterLines="50" w:after="156" w:line="480" w:lineRule="exact"/>
              <w:ind w:firstLineChars="200" w:firstLine="480"/>
              <w:jc w:val="left"/>
              <w:rPr>
                <w:rFonts w:ascii="宋体"/>
                <w:sz w:val="24"/>
              </w:rPr>
            </w:pPr>
            <w:r>
              <w:rPr>
                <w:rFonts w:ascii="宋体" w:hAnsi="宋体" w:hint="eastAsia"/>
                <w:sz w:val="24"/>
              </w:rPr>
              <w:t>外方通过新生见面会、留学宣讲、外教教学等渠道与学生进行有效沟通。</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hint="eastAsia"/>
                <w:b/>
                <w:sz w:val="24"/>
              </w:rPr>
              <w:t>（六）财务状况</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b/>
                <w:sz w:val="24"/>
              </w:rPr>
              <w:t>1</w:t>
            </w:r>
            <w:r>
              <w:rPr>
                <w:rFonts w:ascii="宋体" w:hAnsi="宋体" w:hint="eastAsia"/>
                <w:b/>
                <w:sz w:val="24"/>
              </w:rPr>
              <w:t>、收费标准符合相关规定</w:t>
            </w:r>
          </w:p>
          <w:p w:rsidR="00D82F3C" w:rsidRDefault="00DB662B">
            <w:pPr>
              <w:spacing w:beforeLines="50" w:before="156" w:afterLines="50" w:after="156" w:line="480" w:lineRule="exact"/>
              <w:ind w:firstLineChars="200" w:firstLine="480"/>
              <w:jc w:val="left"/>
              <w:rPr>
                <w:rFonts w:ascii="宋体"/>
                <w:sz w:val="24"/>
              </w:rPr>
            </w:pPr>
            <w:r>
              <w:rPr>
                <w:rFonts w:ascii="宋体" w:hAnsi="宋体" w:hint="eastAsia"/>
                <w:sz w:val="24"/>
              </w:rPr>
              <w:t>根据《中华人民共和国中外合作办学条例》、《中华人民共和国中外合作办学条例实施办法》等文件的要求，我校中外合作办学项目的收费项目和收费标准经河南省发展改革委员会批准，并严格按规定的标准（护理专业每生每年学费</w:t>
            </w:r>
            <w:r>
              <w:rPr>
                <w:rFonts w:ascii="宋体" w:hAnsi="宋体"/>
                <w:sz w:val="24"/>
              </w:rPr>
              <w:t>12000</w:t>
            </w:r>
            <w:r>
              <w:rPr>
                <w:rFonts w:ascii="宋体" w:hAnsi="宋体" w:hint="eastAsia"/>
                <w:sz w:val="24"/>
              </w:rPr>
              <w:t>元）执行，学生按学年缴纳学费，并在许昌学院网站主页公示。</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b/>
                <w:sz w:val="24"/>
              </w:rPr>
              <w:t>2</w:t>
            </w:r>
            <w:r>
              <w:rPr>
                <w:rFonts w:ascii="宋体" w:hAnsi="宋体" w:hint="eastAsia"/>
                <w:b/>
                <w:sz w:val="24"/>
              </w:rPr>
              <w:t>、项目学生所缴学费主要用于教育教学活动和改善办学条件</w:t>
            </w:r>
          </w:p>
          <w:p w:rsidR="00D82F3C" w:rsidRDefault="00DB662B">
            <w:pPr>
              <w:spacing w:beforeLines="50" w:before="156" w:afterLines="50" w:after="156" w:line="480" w:lineRule="exact"/>
              <w:ind w:firstLineChars="200" w:firstLine="480"/>
              <w:jc w:val="left"/>
              <w:rPr>
                <w:rFonts w:ascii="宋体"/>
                <w:sz w:val="24"/>
              </w:rPr>
            </w:pPr>
            <w:r>
              <w:rPr>
                <w:rFonts w:ascii="宋体" w:hAnsi="宋体" w:hint="eastAsia"/>
                <w:sz w:val="24"/>
              </w:rPr>
              <w:t>项目财务纳入学校预算由财务处统一管理，在学校财务账内设立中外合作办学项目专项账户，所收取的费用按项目设专项单列，统一办理收支业务；对教学成本进行严格测算，资金使用严格执行高校财务管理相</w:t>
            </w:r>
            <w:r>
              <w:rPr>
                <w:rFonts w:ascii="宋体" w:hAnsi="宋体" w:hint="eastAsia"/>
                <w:sz w:val="24"/>
              </w:rPr>
              <w:t>关规定。所收取的费用主要用于项目教育教学活动和改善办学条件，收支情况和结余分配使用均按规定办理，上年度结余转入下年度使用。</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b/>
                <w:sz w:val="24"/>
              </w:rPr>
              <w:t>3</w:t>
            </w:r>
            <w:r>
              <w:rPr>
                <w:rFonts w:ascii="宋体" w:hAnsi="宋体" w:hint="eastAsia"/>
                <w:b/>
                <w:sz w:val="24"/>
              </w:rPr>
              <w:t>、建立了项目资金年度审计制度</w:t>
            </w:r>
          </w:p>
          <w:p w:rsidR="00D82F3C" w:rsidRDefault="00DB662B">
            <w:pPr>
              <w:spacing w:beforeLines="50" w:before="156" w:afterLines="50" w:after="156" w:line="480" w:lineRule="exact"/>
              <w:ind w:firstLineChars="200" w:firstLine="480"/>
              <w:jc w:val="left"/>
              <w:rPr>
                <w:rFonts w:ascii="宋体"/>
                <w:sz w:val="24"/>
              </w:rPr>
            </w:pPr>
            <w:r>
              <w:rPr>
                <w:rFonts w:ascii="宋体" w:hAnsi="宋体" w:hint="eastAsia"/>
                <w:sz w:val="24"/>
              </w:rPr>
              <w:t>学校按照《中外合作办学条例》相关规定，学校的财务状况要定期接受学校和上级审计部门的审计监督，进行年度审计。在自审和上级审计中没有出现抽逃办学资金、挪用办学经费等违规违纪情况。</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b/>
                <w:sz w:val="24"/>
              </w:rPr>
              <w:t>4</w:t>
            </w:r>
            <w:r>
              <w:rPr>
                <w:rFonts w:ascii="宋体" w:hAnsi="宋体" w:hint="eastAsia"/>
                <w:b/>
                <w:sz w:val="24"/>
              </w:rPr>
              <w:t>、执行非营利性原则</w:t>
            </w:r>
          </w:p>
          <w:p w:rsidR="00D82F3C" w:rsidRDefault="00DB662B">
            <w:pPr>
              <w:spacing w:beforeLines="50" w:before="156" w:afterLines="50" w:after="156" w:line="480" w:lineRule="exact"/>
              <w:ind w:firstLineChars="200" w:firstLine="480"/>
              <w:jc w:val="left"/>
              <w:rPr>
                <w:rFonts w:ascii="宋体"/>
                <w:sz w:val="24"/>
              </w:rPr>
            </w:pPr>
            <w:r>
              <w:rPr>
                <w:rFonts w:ascii="宋体" w:hAnsi="宋体" w:hint="eastAsia"/>
                <w:sz w:val="24"/>
              </w:rPr>
              <w:t>学校坚持中外合作办学的公益性原则，确保不以盈利为目的，严格按照</w:t>
            </w:r>
            <w:proofErr w:type="gramStart"/>
            <w:r>
              <w:rPr>
                <w:rFonts w:ascii="宋体" w:hAnsi="宋体" w:hint="eastAsia"/>
                <w:sz w:val="24"/>
              </w:rPr>
              <w:t>省发改</w:t>
            </w:r>
            <w:proofErr w:type="gramEnd"/>
            <w:r>
              <w:rPr>
                <w:rFonts w:ascii="宋体" w:hAnsi="宋体" w:hint="eastAsia"/>
                <w:sz w:val="24"/>
              </w:rPr>
              <w:t>委批复的收费标准执行，不存在乱收费和高收费行为。</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hint="eastAsia"/>
                <w:b/>
                <w:sz w:val="24"/>
              </w:rPr>
              <w:t>（七）教学质量监控</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b/>
                <w:sz w:val="24"/>
              </w:rPr>
              <w:t>1</w:t>
            </w:r>
            <w:r>
              <w:rPr>
                <w:rFonts w:ascii="宋体" w:hAnsi="宋体" w:hint="eastAsia"/>
                <w:b/>
                <w:sz w:val="24"/>
              </w:rPr>
              <w:t>、组织保障</w:t>
            </w:r>
          </w:p>
          <w:p w:rsidR="00D82F3C" w:rsidRDefault="00DB662B">
            <w:pPr>
              <w:spacing w:beforeLines="50" w:before="156" w:afterLines="50" w:after="156" w:line="480" w:lineRule="exact"/>
              <w:ind w:firstLineChars="200" w:firstLine="480"/>
              <w:jc w:val="left"/>
              <w:rPr>
                <w:rFonts w:ascii="宋体"/>
                <w:sz w:val="24"/>
              </w:rPr>
            </w:pPr>
            <w:r>
              <w:rPr>
                <w:rFonts w:ascii="宋体" w:hAnsi="宋体" w:hint="eastAsia"/>
                <w:sz w:val="24"/>
              </w:rPr>
              <w:lastRenderedPageBreak/>
              <w:t>建立了</w:t>
            </w:r>
            <w:r>
              <w:rPr>
                <w:rFonts w:ascii="宋体" w:hAnsi="宋体" w:hint="eastAsia"/>
                <w:sz w:val="24"/>
              </w:rPr>
              <w:t>以学校为主导、院系为主体、学生积极参与的两校、三级教学质量监控组织。许昌学院教学督导委员会、许昌学院教学督导团、国际教育学院教学质量监控小组及学生教学信息员、学生会纪检部等共同发挥教学质量监控作用，为切实做好合作办学教学质量监控工作提供了坚强的组织保障。</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b/>
                <w:sz w:val="24"/>
              </w:rPr>
              <w:t>2</w:t>
            </w:r>
            <w:r>
              <w:rPr>
                <w:rFonts w:ascii="宋体" w:hAnsi="宋体" w:hint="eastAsia"/>
                <w:b/>
                <w:sz w:val="24"/>
              </w:rPr>
              <w:t>、制度保障</w:t>
            </w:r>
          </w:p>
          <w:p w:rsidR="00D82F3C" w:rsidRDefault="00DB662B">
            <w:pPr>
              <w:spacing w:beforeLines="50" w:before="156" w:afterLines="50" w:after="156" w:line="480" w:lineRule="exact"/>
              <w:ind w:firstLineChars="200" w:firstLine="480"/>
              <w:jc w:val="left"/>
              <w:rPr>
                <w:rFonts w:ascii="宋体"/>
                <w:sz w:val="24"/>
              </w:rPr>
            </w:pPr>
            <w:r>
              <w:rPr>
                <w:rFonts w:ascii="宋体" w:hAnsi="宋体" w:hint="eastAsia"/>
                <w:sz w:val="24"/>
              </w:rPr>
              <w:t>校院两级教学质量监控制度，如《许昌学院领导干部听课制度》、《许昌学院教学督导委员会工作办法》、《许昌学院教学工作定期检查制度》、《许昌学院试卷质量检查与评价实施办法》、《许昌学院学生教学信息员制度实施办法》、《许昌学院学生评教工作实施办法》、</w:t>
            </w:r>
            <w:r>
              <w:rPr>
                <w:rFonts w:ascii="宋体" w:hAnsi="宋体" w:hint="eastAsia"/>
                <w:sz w:val="24"/>
              </w:rPr>
              <w:t>《许昌学院关于教学事故的认定及处理办法》、《国际教育学院教学质量监控小组工作办法》、《国际教育学院教师教学质量考评办法》、《国际教育学院查课制度》等，为合作办学教学质量监控工作提供了制度保障。</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b/>
                <w:sz w:val="24"/>
              </w:rPr>
              <w:t>3</w:t>
            </w:r>
            <w:r>
              <w:rPr>
                <w:rFonts w:ascii="宋体" w:hAnsi="宋体" w:hint="eastAsia"/>
                <w:b/>
                <w:sz w:val="24"/>
              </w:rPr>
              <w:t>、教学质量监控工作落实</w:t>
            </w:r>
          </w:p>
          <w:p w:rsidR="00D82F3C" w:rsidRDefault="00DB662B">
            <w:pPr>
              <w:spacing w:beforeLines="50" w:before="156" w:afterLines="50" w:after="156" w:line="480" w:lineRule="exact"/>
              <w:ind w:firstLineChars="200" w:firstLine="480"/>
              <w:jc w:val="left"/>
              <w:rPr>
                <w:rFonts w:ascii="宋体" w:hAnsi="宋体"/>
                <w:sz w:val="24"/>
              </w:rPr>
            </w:pPr>
            <w:r>
              <w:rPr>
                <w:rFonts w:ascii="宋体" w:hAnsi="宋体" w:hint="eastAsia"/>
                <w:sz w:val="24"/>
              </w:rPr>
              <w:t>校院及学生三级教学质量监控组织，根据相关教学质量监控工作制度，采取听课、召开教师、学生及管理人员座谈会、教学检查（教学场地、教学资料等）、利用新媒体平台开展信息收集与发布等方式，监控范围涉及教师的教、学生的学、教学管理及教学条件等方方面面。</w:t>
            </w:r>
            <w:r>
              <w:rPr>
                <w:rFonts w:ascii="宋体" w:hAnsi="宋体"/>
                <w:sz w:val="24"/>
              </w:rPr>
              <w:t xml:space="preserve">     </w:t>
            </w:r>
          </w:p>
          <w:p w:rsidR="00D82F3C" w:rsidRDefault="00DB662B">
            <w:pPr>
              <w:spacing w:beforeLines="50" w:before="156" w:afterLines="50" w:after="156" w:line="480" w:lineRule="exact"/>
              <w:ind w:firstLineChars="200" w:firstLine="480"/>
              <w:jc w:val="left"/>
              <w:rPr>
                <w:rFonts w:ascii="宋体"/>
                <w:sz w:val="24"/>
              </w:rPr>
            </w:pPr>
            <w:r>
              <w:rPr>
                <w:rFonts w:ascii="宋体" w:hAnsi="宋体" w:hint="eastAsia"/>
                <w:sz w:val="24"/>
              </w:rPr>
              <w:t>合作方对本专业的教学质量监控，主要通过进</w:t>
            </w:r>
            <w:r>
              <w:rPr>
                <w:rFonts w:ascii="宋体" w:hAnsi="宋体" w:hint="eastAsia"/>
                <w:sz w:val="24"/>
              </w:rPr>
              <w:t>校检查实施。项目运行一个学期以来，合作方来校两次就课程设置、师资配备、实习实验条件、外语教学等进行深入检查，有效保证项目教育教学效果。</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hint="eastAsia"/>
                <w:b/>
                <w:sz w:val="24"/>
              </w:rPr>
              <w:t>（八）社会评价</w:t>
            </w:r>
          </w:p>
          <w:p w:rsidR="00D82F3C" w:rsidRDefault="00DB662B">
            <w:pPr>
              <w:spacing w:beforeLines="50" w:before="156" w:afterLines="50" w:after="156" w:line="480" w:lineRule="exact"/>
              <w:ind w:firstLineChars="200" w:firstLine="480"/>
              <w:jc w:val="left"/>
              <w:rPr>
                <w:rFonts w:ascii="宋体"/>
                <w:sz w:val="24"/>
              </w:rPr>
            </w:pPr>
            <w:r>
              <w:rPr>
                <w:rFonts w:ascii="宋体" w:hAnsi="宋体" w:hint="eastAsia"/>
                <w:sz w:val="24"/>
              </w:rPr>
              <w:t>本专业尚无毕业生。</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hint="eastAsia"/>
                <w:b/>
                <w:sz w:val="24"/>
              </w:rPr>
              <w:t>（九）办学特色</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b/>
                <w:sz w:val="24"/>
              </w:rPr>
              <w:t>1</w:t>
            </w:r>
            <w:r>
              <w:rPr>
                <w:rFonts w:ascii="宋体" w:hAnsi="宋体" w:hint="eastAsia"/>
                <w:b/>
                <w:sz w:val="24"/>
              </w:rPr>
              <w:t>、课程设置特色</w:t>
            </w:r>
          </w:p>
          <w:p w:rsidR="00D82F3C" w:rsidRDefault="00DB662B">
            <w:pPr>
              <w:pStyle w:val="Geenafstand"/>
              <w:spacing w:line="360" w:lineRule="auto"/>
              <w:ind w:firstLine="480"/>
              <w:rPr>
                <w:rFonts w:asciiTheme="majorEastAsia" w:eastAsiaTheme="majorEastAsia" w:hAnsiTheme="majorEastAsia" w:cs="Arial"/>
                <w:sz w:val="24"/>
                <w:szCs w:val="24"/>
              </w:rPr>
            </w:pPr>
            <w:r>
              <w:rPr>
                <w:rFonts w:asciiTheme="majorEastAsia" w:eastAsiaTheme="majorEastAsia" w:hAnsiTheme="majorEastAsia" w:cs="Arial"/>
                <w:sz w:val="24"/>
                <w:szCs w:val="24"/>
              </w:rPr>
              <w:t>本项目引进</w:t>
            </w:r>
            <w:r>
              <w:rPr>
                <w:rFonts w:asciiTheme="majorEastAsia" w:eastAsiaTheme="majorEastAsia" w:hAnsiTheme="majorEastAsia" w:cs="Arial" w:hint="eastAsia"/>
                <w:sz w:val="24"/>
                <w:szCs w:val="24"/>
                <w:lang w:val="en-US"/>
              </w:rPr>
              <w:t>合作</w:t>
            </w:r>
            <w:r>
              <w:rPr>
                <w:rFonts w:asciiTheme="majorEastAsia" w:eastAsiaTheme="majorEastAsia" w:hAnsiTheme="majorEastAsia" w:cs="Arial"/>
                <w:sz w:val="24"/>
                <w:szCs w:val="24"/>
              </w:rPr>
              <w:t>方的一整套教学计划和课程</w:t>
            </w:r>
            <w:r>
              <w:rPr>
                <w:rFonts w:asciiTheme="majorEastAsia" w:eastAsiaTheme="majorEastAsia" w:hAnsiTheme="majorEastAsia" w:cs="Arial" w:hint="eastAsia"/>
                <w:sz w:val="24"/>
                <w:szCs w:val="24"/>
              </w:rPr>
              <w:t>设置</w:t>
            </w:r>
            <w:r>
              <w:rPr>
                <w:rFonts w:asciiTheme="majorEastAsia" w:eastAsiaTheme="majorEastAsia" w:hAnsiTheme="majorEastAsia" w:cs="Arial"/>
                <w:sz w:val="24"/>
                <w:szCs w:val="24"/>
              </w:rPr>
              <w:t>，同时结合中国</w:t>
            </w:r>
            <w:r>
              <w:rPr>
                <w:rFonts w:asciiTheme="majorEastAsia" w:eastAsiaTheme="majorEastAsia" w:hAnsiTheme="majorEastAsia" w:cs="Arial" w:hint="eastAsia"/>
                <w:sz w:val="24"/>
                <w:szCs w:val="24"/>
              </w:rPr>
              <w:t>许昌学院</w:t>
            </w:r>
            <w:r>
              <w:rPr>
                <w:rFonts w:asciiTheme="majorEastAsia" w:eastAsiaTheme="majorEastAsia" w:hAnsiTheme="majorEastAsia" w:cs="Arial" w:hint="eastAsia"/>
                <w:sz w:val="24"/>
                <w:szCs w:val="24"/>
                <w:lang w:val="en-US"/>
              </w:rPr>
              <w:t>护</w:t>
            </w:r>
            <w:r>
              <w:rPr>
                <w:rFonts w:asciiTheme="majorEastAsia" w:eastAsiaTheme="majorEastAsia" w:hAnsiTheme="majorEastAsia" w:cs="Arial" w:hint="eastAsia"/>
                <w:sz w:val="24"/>
                <w:szCs w:val="24"/>
                <w:lang w:val="en-US"/>
              </w:rPr>
              <w:lastRenderedPageBreak/>
              <w:t>理学</w:t>
            </w:r>
            <w:r>
              <w:rPr>
                <w:rFonts w:asciiTheme="majorEastAsia" w:eastAsiaTheme="majorEastAsia" w:hAnsiTheme="majorEastAsia" w:cs="Arial" w:hint="eastAsia"/>
                <w:sz w:val="24"/>
                <w:szCs w:val="24"/>
              </w:rPr>
              <w:t>专业</w:t>
            </w:r>
            <w:r>
              <w:rPr>
                <w:rFonts w:asciiTheme="majorEastAsia" w:eastAsiaTheme="majorEastAsia" w:hAnsiTheme="majorEastAsia" w:cs="Arial"/>
                <w:sz w:val="24"/>
                <w:szCs w:val="24"/>
              </w:rPr>
              <w:t>所必修的相关课程。在教学计划的制定与课程的设置上，合作双方进行了充分的讨论，结合中国地方经济的发展要求，引用合作方的教学计划，注重英语应用能力的培养，加强专业知识和技能的提高，从而使项目培养的学生既能具备</w:t>
            </w:r>
            <w:r>
              <w:rPr>
                <w:rFonts w:asciiTheme="majorEastAsia" w:eastAsiaTheme="majorEastAsia" w:hAnsiTheme="majorEastAsia" w:cs="Arial" w:hint="eastAsia"/>
                <w:sz w:val="24"/>
                <w:szCs w:val="24"/>
                <w:lang w:val="en-US"/>
              </w:rPr>
              <w:t>护理学</w:t>
            </w:r>
            <w:r>
              <w:rPr>
                <w:rFonts w:asciiTheme="majorEastAsia" w:eastAsiaTheme="majorEastAsia" w:hAnsiTheme="majorEastAsia" w:cs="Arial" w:hint="eastAsia"/>
                <w:sz w:val="24"/>
                <w:szCs w:val="24"/>
              </w:rPr>
              <w:t>专业</w:t>
            </w:r>
            <w:r>
              <w:rPr>
                <w:rFonts w:asciiTheme="majorEastAsia" w:eastAsiaTheme="majorEastAsia" w:hAnsiTheme="majorEastAsia" w:cs="Arial"/>
                <w:sz w:val="24"/>
                <w:szCs w:val="24"/>
              </w:rPr>
              <w:t>理论知识与技能，同时又能满足地方经济的实际需要。项目所有课程的教学过程</w:t>
            </w:r>
            <w:r>
              <w:rPr>
                <w:rFonts w:asciiTheme="majorEastAsia" w:eastAsiaTheme="majorEastAsia" w:hAnsiTheme="majorEastAsia" w:cs="Arial" w:hint="eastAsia"/>
                <w:sz w:val="24"/>
                <w:szCs w:val="24"/>
              </w:rPr>
              <w:t>将</w:t>
            </w:r>
            <w:r>
              <w:rPr>
                <w:rFonts w:asciiTheme="majorEastAsia" w:eastAsiaTheme="majorEastAsia" w:hAnsiTheme="majorEastAsia" w:cs="Arial"/>
                <w:sz w:val="24"/>
                <w:szCs w:val="24"/>
              </w:rPr>
              <w:t>接受严格的动态监督和评估。</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b/>
                <w:sz w:val="24"/>
              </w:rPr>
              <w:t>2</w:t>
            </w:r>
            <w:r>
              <w:rPr>
                <w:rFonts w:ascii="宋体" w:hAnsi="宋体" w:hint="eastAsia"/>
                <w:b/>
                <w:sz w:val="24"/>
              </w:rPr>
              <w:t>、人才培养特色</w:t>
            </w:r>
          </w:p>
          <w:p w:rsidR="00D82F3C" w:rsidRDefault="00DB662B">
            <w:pPr>
              <w:spacing w:beforeLines="50" w:before="156" w:afterLines="50" w:after="156" w:line="480" w:lineRule="exact"/>
              <w:ind w:firstLineChars="200" w:firstLine="480"/>
              <w:jc w:val="left"/>
              <w:rPr>
                <w:rFonts w:ascii="宋体"/>
                <w:sz w:val="24"/>
              </w:rPr>
            </w:pPr>
            <w:r>
              <w:rPr>
                <w:rFonts w:ascii="宋体" w:hAnsi="宋体" w:hint="eastAsia"/>
                <w:sz w:val="24"/>
              </w:rPr>
              <w:t>通过合作办学项目引进并实施</w:t>
            </w:r>
            <w:r>
              <w:rPr>
                <w:rFonts w:ascii="宋体" w:hAnsi="宋体"/>
                <w:sz w:val="24"/>
              </w:rPr>
              <w:t>Competence-Based-Education(</w:t>
            </w:r>
            <w:r>
              <w:rPr>
                <w:rFonts w:ascii="宋体" w:hAnsi="宋体" w:hint="eastAsia"/>
                <w:sz w:val="24"/>
              </w:rPr>
              <w:t>能力本位</w:t>
            </w:r>
            <w:r>
              <w:rPr>
                <w:rFonts w:ascii="宋体" w:hAnsi="宋体"/>
                <w:sz w:val="24"/>
              </w:rPr>
              <w:t>)</w:t>
            </w:r>
            <w:r>
              <w:rPr>
                <w:rFonts w:ascii="宋体" w:hAnsi="宋体" w:hint="eastAsia"/>
                <w:sz w:val="24"/>
              </w:rPr>
              <w:t>人才培养模式，能力本位人才培养模式下的项目教学更加注重学生的专业实践能力，即专业动手操作能力的培养，与普通专科学生相比，合作办学项目学生具有更强的专业实践能力。</w:t>
            </w:r>
          </w:p>
          <w:p w:rsidR="00D82F3C" w:rsidRDefault="00DB662B">
            <w:pPr>
              <w:spacing w:beforeLines="50" w:before="156" w:afterLines="50" w:after="156" w:line="480" w:lineRule="exact"/>
              <w:ind w:firstLineChars="200" w:firstLine="482"/>
              <w:jc w:val="left"/>
              <w:rPr>
                <w:rFonts w:ascii="宋体"/>
                <w:b/>
                <w:sz w:val="24"/>
              </w:rPr>
            </w:pPr>
            <w:r>
              <w:rPr>
                <w:rFonts w:ascii="宋体" w:hAnsi="宋体" w:hint="eastAsia"/>
                <w:b/>
                <w:sz w:val="24"/>
              </w:rPr>
              <w:t>3</w:t>
            </w:r>
            <w:r>
              <w:rPr>
                <w:rFonts w:ascii="宋体" w:hAnsi="宋体" w:hint="eastAsia"/>
                <w:b/>
                <w:sz w:val="24"/>
              </w:rPr>
              <w:t>、外语教学特色</w:t>
            </w:r>
          </w:p>
          <w:p w:rsidR="00D82F3C" w:rsidRDefault="00DB662B">
            <w:pPr>
              <w:spacing w:beforeLines="50" w:before="156" w:afterLines="50" w:after="156" w:line="480" w:lineRule="exact"/>
              <w:ind w:firstLineChars="200" w:firstLine="480"/>
              <w:jc w:val="left"/>
              <w:rPr>
                <w:rFonts w:ascii="宋体" w:hAnsi="宋体"/>
                <w:sz w:val="24"/>
              </w:rPr>
            </w:pPr>
            <w:r>
              <w:rPr>
                <w:rFonts w:ascii="宋体" w:hAnsi="宋体" w:hint="eastAsia"/>
                <w:sz w:val="24"/>
              </w:rPr>
              <w:t>外语强化教学、专业课双语教学、外语第二课堂活动等体现了项目外语教学特色，有效提升学生的外语水平，与普通专科学生相比，合作办学</w:t>
            </w:r>
            <w:r>
              <w:rPr>
                <w:rFonts w:ascii="宋体" w:hAnsi="宋体" w:hint="eastAsia"/>
                <w:sz w:val="24"/>
              </w:rPr>
              <w:t>项目学生具有明显的外语优势。</w:t>
            </w:r>
          </w:p>
          <w:p w:rsidR="00D82F3C" w:rsidRDefault="00DB662B">
            <w:pPr>
              <w:spacing w:beforeLines="50" w:before="156" w:afterLines="50" w:after="156" w:line="480" w:lineRule="exact"/>
              <w:ind w:firstLineChars="200" w:firstLine="482"/>
              <w:jc w:val="left"/>
              <w:rPr>
                <w:rFonts w:ascii="宋体" w:hAnsi="宋体" w:cs="宋体"/>
                <w:color w:val="313131"/>
                <w:sz w:val="24"/>
              </w:rPr>
            </w:pPr>
            <w:r>
              <w:rPr>
                <w:rFonts w:ascii="宋体" w:hAnsi="宋体" w:cs="宋体" w:hint="eastAsia"/>
                <w:b/>
                <w:bCs/>
                <w:color w:val="000000" w:themeColor="text1"/>
                <w:sz w:val="24"/>
              </w:rPr>
              <w:t>（十）</w:t>
            </w:r>
            <w:r>
              <w:rPr>
                <w:rFonts w:ascii="宋体" w:hAnsi="宋体" w:cs="宋体" w:hint="eastAsia"/>
                <w:b/>
                <w:bCs/>
                <w:color w:val="000000" w:themeColor="text1"/>
                <w:sz w:val="24"/>
              </w:rPr>
              <w:t>疫情对合作办学带来的影响及应对措施</w:t>
            </w:r>
          </w:p>
          <w:p w:rsidR="00D82F3C" w:rsidRDefault="00DB662B">
            <w:pPr>
              <w:spacing w:beforeLines="50" w:before="156" w:afterLines="50" w:after="156" w:line="480" w:lineRule="exact"/>
              <w:ind w:firstLineChars="200" w:firstLine="480"/>
              <w:jc w:val="left"/>
              <w:rPr>
                <w:rFonts w:ascii="宋体" w:hAnsi="宋体" w:cs="宋体"/>
                <w:color w:val="313131"/>
                <w:sz w:val="24"/>
                <w:shd w:val="clear" w:color="auto" w:fill="FFFFFF"/>
              </w:rPr>
            </w:pPr>
            <w:r>
              <w:rPr>
                <w:rFonts w:ascii="宋体" w:hAnsi="宋体" w:cs="宋体" w:hint="eastAsia"/>
                <w:color w:val="313131"/>
                <w:sz w:val="24"/>
                <w:shd w:val="clear" w:color="auto" w:fill="FFFFFF"/>
              </w:rPr>
              <w:t>根据学校的规定，学生不得返校，教学工作也需要做出相应的调整。根据原教学安排，学院拟在春季学期为</w:t>
            </w:r>
            <w:r>
              <w:rPr>
                <w:rFonts w:ascii="宋体" w:hAnsi="宋体" w:cs="宋体" w:hint="eastAsia"/>
                <w:color w:val="313131"/>
                <w:sz w:val="24"/>
                <w:shd w:val="clear" w:color="auto" w:fill="FFFFFF"/>
              </w:rPr>
              <w:t>合作项目的学生</w:t>
            </w:r>
            <w:r>
              <w:rPr>
                <w:rFonts w:ascii="宋体" w:hAnsi="宋体" w:cs="宋体" w:hint="eastAsia"/>
                <w:color w:val="313131"/>
                <w:sz w:val="24"/>
                <w:shd w:val="clear" w:color="auto" w:fill="FFFFFF"/>
              </w:rPr>
              <w:t>开设</w:t>
            </w:r>
            <w:r>
              <w:rPr>
                <w:rFonts w:ascii="宋体" w:hAnsi="宋体" w:cs="宋体" w:hint="eastAsia"/>
                <w:color w:val="313131"/>
                <w:sz w:val="24"/>
                <w:shd w:val="clear" w:color="auto" w:fill="FFFFFF"/>
              </w:rPr>
              <w:t>相关课程</w:t>
            </w:r>
            <w:r>
              <w:rPr>
                <w:rFonts w:ascii="宋体" w:hAnsi="宋体" w:cs="宋体" w:hint="eastAsia"/>
                <w:color w:val="313131"/>
                <w:sz w:val="24"/>
                <w:shd w:val="clear" w:color="auto" w:fill="FFFFFF"/>
              </w:rPr>
              <w:t>。</w:t>
            </w:r>
            <w:r>
              <w:rPr>
                <w:rFonts w:ascii="宋体" w:hAnsi="宋体" w:cs="宋体" w:hint="eastAsia"/>
                <w:color w:val="313131"/>
                <w:sz w:val="24"/>
                <w:shd w:val="clear" w:color="auto" w:fill="FFFFFF"/>
              </w:rPr>
              <w:t>2020</w:t>
            </w:r>
            <w:r>
              <w:rPr>
                <w:rFonts w:ascii="宋体" w:hAnsi="宋体" w:cs="宋体" w:hint="eastAsia"/>
                <w:color w:val="313131"/>
                <w:sz w:val="24"/>
                <w:shd w:val="clear" w:color="auto" w:fill="FFFFFF"/>
              </w:rPr>
              <w:t>年</w:t>
            </w:r>
            <w:r>
              <w:rPr>
                <w:rFonts w:ascii="宋体" w:hAnsi="宋体" w:cs="宋体" w:hint="eastAsia"/>
                <w:color w:val="313131"/>
                <w:sz w:val="24"/>
                <w:shd w:val="clear" w:color="auto" w:fill="FFFFFF"/>
              </w:rPr>
              <w:t>2</w:t>
            </w:r>
            <w:r>
              <w:rPr>
                <w:rFonts w:ascii="宋体" w:hAnsi="宋体" w:cs="宋体" w:hint="eastAsia"/>
                <w:color w:val="313131"/>
                <w:sz w:val="24"/>
                <w:shd w:val="clear" w:color="auto" w:fill="FFFFFF"/>
              </w:rPr>
              <w:t>月</w:t>
            </w:r>
            <w:r>
              <w:rPr>
                <w:rFonts w:ascii="宋体" w:hAnsi="宋体" w:cs="宋体" w:hint="eastAsia"/>
                <w:color w:val="313131"/>
                <w:sz w:val="24"/>
                <w:shd w:val="clear" w:color="auto" w:fill="FFFFFF"/>
              </w:rPr>
              <w:t>18</w:t>
            </w:r>
            <w:r>
              <w:rPr>
                <w:rFonts w:ascii="宋体" w:hAnsi="宋体" w:cs="宋体" w:hint="eastAsia"/>
                <w:color w:val="313131"/>
                <w:sz w:val="24"/>
                <w:shd w:val="clear" w:color="auto" w:fill="FFFFFF"/>
              </w:rPr>
              <w:t>日，</w:t>
            </w:r>
            <w:r>
              <w:rPr>
                <w:rFonts w:ascii="宋体" w:hAnsi="宋体" w:cs="宋体" w:hint="eastAsia"/>
                <w:color w:val="313131"/>
                <w:sz w:val="24"/>
                <w:shd w:val="clear" w:color="auto" w:fill="FFFFFF"/>
              </w:rPr>
              <w:t>许昌学院</w:t>
            </w:r>
            <w:r>
              <w:rPr>
                <w:rFonts w:ascii="宋体" w:hAnsi="宋体" w:cs="宋体" w:hint="eastAsia"/>
                <w:color w:val="313131"/>
                <w:sz w:val="24"/>
                <w:shd w:val="clear" w:color="auto" w:fill="FFFFFF"/>
              </w:rPr>
              <w:t>教务部门下发文件，要求在考虑授课环境和授课质量的基础上，对对春季学期课程可</w:t>
            </w:r>
            <w:proofErr w:type="gramStart"/>
            <w:r>
              <w:rPr>
                <w:rFonts w:ascii="宋体" w:hAnsi="宋体" w:cs="宋体" w:hint="eastAsia"/>
                <w:color w:val="313131"/>
                <w:sz w:val="24"/>
                <w:shd w:val="clear" w:color="auto" w:fill="FFFFFF"/>
              </w:rPr>
              <w:t>选择线</w:t>
            </w:r>
            <w:proofErr w:type="gramEnd"/>
            <w:r>
              <w:rPr>
                <w:rFonts w:ascii="宋体" w:hAnsi="宋体" w:cs="宋体" w:hint="eastAsia"/>
                <w:color w:val="313131"/>
                <w:sz w:val="24"/>
                <w:shd w:val="clear" w:color="auto" w:fill="FFFFFF"/>
              </w:rPr>
              <w:t>上上课或延期开课。在征询</w:t>
            </w:r>
            <w:r>
              <w:rPr>
                <w:rFonts w:ascii="宋体" w:hAnsi="宋体" w:cs="宋体" w:hint="eastAsia"/>
                <w:color w:val="313131"/>
                <w:sz w:val="24"/>
                <w:shd w:val="clear" w:color="auto" w:fill="FFFFFF"/>
              </w:rPr>
              <w:t>合作项目</w:t>
            </w:r>
            <w:r>
              <w:rPr>
                <w:rFonts w:ascii="宋体" w:hAnsi="宋体" w:cs="宋体" w:hint="eastAsia"/>
                <w:color w:val="313131"/>
                <w:sz w:val="24"/>
                <w:shd w:val="clear" w:color="auto" w:fill="FFFFFF"/>
              </w:rPr>
              <w:t>学生和授课教师意见后，</w:t>
            </w:r>
            <w:r>
              <w:rPr>
                <w:rFonts w:ascii="宋体" w:hAnsi="宋体" w:cs="宋体" w:hint="eastAsia"/>
                <w:color w:val="313131"/>
                <w:sz w:val="24"/>
                <w:shd w:val="clear" w:color="auto" w:fill="FFFFFF"/>
              </w:rPr>
              <w:t>实践课程</w:t>
            </w:r>
            <w:r>
              <w:rPr>
                <w:rFonts w:ascii="宋体" w:hAnsi="宋体" w:cs="宋体" w:hint="eastAsia"/>
                <w:color w:val="313131"/>
                <w:sz w:val="24"/>
                <w:shd w:val="clear" w:color="auto" w:fill="FFFFFF"/>
              </w:rPr>
              <w:t>选择了延期开课，</w:t>
            </w:r>
            <w:r>
              <w:rPr>
                <w:rFonts w:ascii="宋体" w:hAnsi="宋体" w:cs="宋体" w:hint="eastAsia"/>
                <w:color w:val="313131"/>
                <w:sz w:val="24"/>
                <w:shd w:val="clear" w:color="auto" w:fill="FFFFFF"/>
              </w:rPr>
              <w:t>理论课程</w:t>
            </w:r>
            <w:r>
              <w:rPr>
                <w:rFonts w:ascii="宋体" w:hAnsi="宋体" w:cs="宋体" w:hint="eastAsia"/>
                <w:color w:val="313131"/>
                <w:sz w:val="24"/>
                <w:shd w:val="clear" w:color="auto" w:fill="FFFFFF"/>
              </w:rPr>
              <w:t>选择按期线上授课。</w:t>
            </w:r>
          </w:p>
          <w:p w:rsidR="00D82F3C" w:rsidRDefault="00DB662B">
            <w:pPr>
              <w:spacing w:beforeLines="50" w:before="156" w:afterLines="50" w:after="156" w:line="480" w:lineRule="exact"/>
              <w:ind w:firstLineChars="200" w:firstLine="480"/>
              <w:jc w:val="left"/>
              <w:rPr>
                <w:rFonts w:asciiTheme="minorEastAsia" w:eastAsiaTheme="minorEastAsia" w:hAnsiTheme="minorEastAsia" w:cstheme="minorEastAsia"/>
                <w:color w:val="313131"/>
                <w:sz w:val="24"/>
                <w:shd w:val="clear" w:color="auto" w:fill="FFFFFF"/>
              </w:rPr>
            </w:pPr>
            <w:r>
              <w:rPr>
                <w:rFonts w:asciiTheme="minorEastAsia" w:eastAsiaTheme="minorEastAsia" w:hAnsiTheme="minorEastAsia" w:cstheme="minorEastAsia" w:hint="eastAsia"/>
                <w:color w:val="313131"/>
                <w:sz w:val="24"/>
                <w:shd w:val="clear" w:color="auto" w:fill="FFFFFF"/>
              </w:rPr>
              <w:t>随着工作的不断开展和推进，</w:t>
            </w:r>
            <w:r>
              <w:rPr>
                <w:rFonts w:asciiTheme="minorEastAsia" w:eastAsiaTheme="minorEastAsia" w:hAnsiTheme="minorEastAsia" w:cstheme="minorEastAsia" w:hint="eastAsia"/>
                <w:color w:val="313131"/>
                <w:sz w:val="24"/>
                <w:shd w:val="clear" w:color="auto" w:fill="FFFFFF"/>
              </w:rPr>
              <w:t>国际教育</w:t>
            </w:r>
            <w:r>
              <w:rPr>
                <w:rFonts w:asciiTheme="minorEastAsia" w:eastAsiaTheme="minorEastAsia" w:hAnsiTheme="minorEastAsia" w:cstheme="minorEastAsia" w:hint="eastAsia"/>
                <w:color w:val="313131"/>
                <w:sz w:val="24"/>
                <w:shd w:val="clear" w:color="auto" w:fill="FFFFFF"/>
              </w:rPr>
              <w:t>学院国际交流与合作工作在不断反思工作内容和改进方式，本次抗击疫情的特殊事件不仅给我们带来了挑战，也给我们未来更好完成国际化工作带来启示。</w:t>
            </w:r>
          </w:p>
          <w:p w:rsidR="00D82F3C" w:rsidRDefault="00DB662B">
            <w:pPr>
              <w:numPr>
                <w:ilvl w:val="0"/>
                <w:numId w:val="1"/>
              </w:numPr>
              <w:spacing w:beforeLines="50" w:before="156" w:afterLines="50" w:after="156" w:line="480" w:lineRule="exact"/>
              <w:ind w:firstLineChars="200" w:firstLine="482"/>
              <w:jc w:val="left"/>
              <w:rPr>
                <w:rFonts w:asciiTheme="minorEastAsia" w:eastAsiaTheme="minorEastAsia" w:hAnsiTheme="minorEastAsia" w:cstheme="minorEastAsia"/>
                <w:color w:val="313131"/>
                <w:sz w:val="24"/>
              </w:rPr>
            </w:pPr>
            <w:r>
              <w:rPr>
                <w:rStyle w:val="ab"/>
                <w:rFonts w:asciiTheme="minorEastAsia" w:eastAsiaTheme="minorEastAsia" w:hAnsiTheme="minorEastAsia" w:cstheme="minorEastAsia" w:hint="eastAsia"/>
                <w:color w:val="313131"/>
                <w:sz w:val="24"/>
                <w:shd w:val="clear" w:color="auto" w:fill="FFFFFF"/>
              </w:rPr>
              <w:t>坚持党的领导，服从学校大局，围绕学院发展开展国际化工作</w:t>
            </w:r>
            <w:r>
              <w:rPr>
                <w:rStyle w:val="ab"/>
                <w:rFonts w:asciiTheme="minorEastAsia" w:eastAsiaTheme="minorEastAsia" w:hAnsiTheme="minorEastAsia" w:cstheme="minorEastAsia" w:hint="eastAsia"/>
                <w:color w:val="313131"/>
                <w:sz w:val="24"/>
                <w:shd w:val="clear" w:color="auto" w:fill="FFFFFF"/>
              </w:rPr>
              <w:t>。</w:t>
            </w:r>
            <w:r>
              <w:rPr>
                <w:rFonts w:asciiTheme="minorEastAsia" w:eastAsiaTheme="minorEastAsia" w:hAnsiTheme="minorEastAsia" w:cstheme="minorEastAsia" w:hint="eastAsia"/>
                <w:color w:val="313131"/>
                <w:sz w:val="24"/>
                <w:shd w:val="clear" w:color="auto" w:fill="FFFFFF"/>
              </w:rPr>
              <w:t>教育对外开放的基本单位是学校，学校的基本单位是学部院系。作为学校国际交流与合作工作的基本单位，学院始终要坚持党的绝对领导，服从学校的工作大局，尤其</w:t>
            </w:r>
            <w:r>
              <w:rPr>
                <w:rFonts w:asciiTheme="minorEastAsia" w:eastAsiaTheme="minorEastAsia" w:hAnsiTheme="minorEastAsia" w:cstheme="minorEastAsia" w:hint="eastAsia"/>
                <w:color w:val="313131"/>
                <w:sz w:val="24"/>
                <w:shd w:val="clear" w:color="auto" w:fill="FFFFFF"/>
              </w:rPr>
              <w:lastRenderedPageBreak/>
              <w:t>在疫情等突发公共卫生事件发生时，学院应时刻以师生利益为准开展国际化工作。</w:t>
            </w:r>
          </w:p>
          <w:p w:rsidR="00D82F3C" w:rsidRDefault="00DB662B">
            <w:pPr>
              <w:numPr>
                <w:ilvl w:val="0"/>
                <w:numId w:val="1"/>
              </w:numPr>
              <w:spacing w:beforeLines="50" w:before="156" w:afterLines="50" w:after="156" w:line="480" w:lineRule="exact"/>
              <w:ind w:firstLineChars="200" w:firstLine="482"/>
              <w:jc w:val="left"/>
              <w:rPr>
                <w:rFonts w:asciiTheme="minorEastAsia" w:eastAsiaTheme="minorEastAsia" w:hAnsiTheme="minorEastAsia" w:cstheme="minorEastAsia"/>
                <w:color w:val="313131"/>
                <w:sz w:val="24"/>
              </w:rPr>
            </w:pPr>
            <w:r>
              <w:rPr>
                <w:rStyle w:val="ab"/>
                <w:rFonts w:asciiTheme="minorEastAsia" w:eastAsiaTheme="minorEastAsia" w:hAnsiTheme="minorEastAsia" w:cstheme="minorEastAsia" w:hint="eastAsia"/>
                <w:color w:val="313131"/>
                <w:sz w:val="24"/>
                <w:shd w:val="clear" w:color="auto" w:fill="FFFFFF"/>
              </w:rPr>
              <w:t>与海外伙伴保持紧密联系，建立信息交换的及时、畅通渠道</w:t>
            </w:r>
            <w:r>
              <w:rPr>
                <w:rStyle w:val="ab"/>
                <w:rFonts w:asciiTheme="minorEastAsia" w:eastAsiaTheme="minorEastAsia" w:hAnsiTheme="minorEastAsia" w:cstheme="minorEastAsia" w:hint="eastAsia"/>
                <w:color w:val="313131"/>
                <w:sz w:val="24"/>
                <w:shd w:val="clear" w:color="auto" w:fill="FFFFFF"/>
              </w:rPr>
              <w:t>。</w:t>
            </w:r>
            <w:r>
              <w:rPr>
                <w:rFonts w:asciiTheme="minorEastAsia" w:eastAsiaTheme="minorEastAsia" w:hAnsiTheme="minorEastAsia" w:cstheme="minorEastAsia" w:hint="eastAsia"/>
                <w:color w:val="313131"/>
                <w:sz w:val="24"/>
                <w:shd w:val="clear" w:color="auto" w:fill="FFFFFF"/>
              </w:rPr>
              <w:t>疫情</w:t>
            </w:r>
            <w:r>
              <w:rPr>
                <w:rFonts w:asciiTheme="minorEastAsia" w:eastAsiaTheme="minorEastAsia" w:hAnsiTheme="minorEastAsia" w:cstheme="minorEastAsia" w:hint="eastAsia"/>
                <w:color w:val="313131"/>
                <w:sz w:val="24"/>
                <w:shd w:val="clear" w:color="auto" w:fill="FFFFFF"/>
              </w:rPr>
              <w:t>的发生</w:t>
            </w:r>
            <w:r>
              <w:rPr>
                <w:rFonts w:asciiTheme="minorEastAsia" w:eastAsiaTheme="minorEastAsia" w:hAnsiTheme="minorEastAsia" w:cstheme="minorEastAsia" w:hint="eastAsia"/>
                <w:color w:val="313131"/>
                <w:sz w:val="24"/>
                <w:shd w:val="clear" w:color="auto" w:fill="FFFFFF"/>
              </w:rPr>
              <w:t>对学院与海外伙伴的合作是一个较大的挑战。海外合作伙伴是我们重要的利益相关方，外籍教师和留学生也是</w:t>
            </w:r>
            <w:r>
              <w:rPr>
                <w:rFonts w:asciiTheme="minorEastAsia" w:eastAsiaTheme="minorEastAsia" w:hAnsiTheme="minorEastAsia" w:cstheme="minorEastAsia" w:hint="eastAsia"/>
                <w:color w:val="313131"/>
                <w:sz w:val="24"/>
                <w:shd w:val="clear" w:color="auto" w:fill="FFFFFF"/>
              </w:rPr>
              <w:t>国际教育</w:t>
            </w:r>
            <w:r>
              <w:rPr>
                <w:rFonts w:asciiTheme="minorEastAsia" w:eastAsiaTheme="minorEastAsia" w:hAnsiTheme="minorEastAsia" w:cstheme="minorEastAsia" w:hint="eastAsia"/>
                <w:color w:val="313131"/>
                <w:sz w:val="24"/>
                <w:shd w:val="clear" w:color="auto" w:fill="FFFFFF"/>
              </w:rPr>
              <w:t>学院大家庭的重要一员，及时向他们通报疫情情况，使之了解学校和学院的应对措施，是消除担忧、恢复双方合作信心的重要途径。</w:t>
            </w:r>
          </w:p>
          <w:p w:rsidR="00D82F3C" w:rsidRDefault="00DB662B">
            <w:pPr>
              <w:numPr>
                <w:ilvl w:val="0"/>
                <w:numId w:val="1"/>
              </w:numPr>
              <w:spacing w:beforeLines="50" w:before="156" w:afterLines="50" w:after="156" w:line="480" w:lineRule="exact"/>
              <w:ind w:firstLineChars="200" w:firstLine="482"/>
              <w:jc w:val="left"/>
              <w:rPr>
                <w:rFonts w:asciiTheme="minorEastAsia" w:eastAsiaTheme="minorEastAsia" w:hAnsiTheme="minorEastAsia" w:cstheme="minorEastAsia"/>
                <w:color w:val="313131"/>
                <w:sz w:val="24"/>
              </w:rPr>
            </w:pPr>
            <w:r>
              <w:rPr>
                <w:rStyle w:val="ab"/>
                <w:rFonts w:asciiTheme="minorEastAsia" w:eastAsiaTheme="minorEastAsia" w:hAnsiTheme="minorEastAsia" w:cstheme="minorEastAsia" w:hint="eastAsia"/>
                <w:color w:val="313131"/>
                <w:sz w:val="24"/>
                <w:shd w:val="clear" w:color="auto" w:fill="FFFFFF"/>
              </w:rPr>
              <w:t>加强与</w:t>
            </w:r>
            <w:r>
              <w:rPr>
                <w:rStyle w:val="ab"/>
                <w:rFonts w:asciiTheme="minorEastAsia" w:eastAsiaTheme="minorEastAsia" w:hAnsiTheme="minorEastAsia" w:cstheme="minorEastAsia" w:hint="eastAsia"/>
                <w:color w:val="313131"/>
                <w:sz w:val="24"/>
                <w:shd w:val="clear" w:color="auto" w:fill="FFFFFF"/>
              </w:rPr>
              <w:t>合作项目</w:t>
            </w:r>
            <w:r>
              <w:rPr>
                <w:rStyle w:val="ab"/>
                <w:rFonts w:asciiTheme="minorEastAsia" w:eastAsiaTheme="minorEastAsia" w:hAnsiTheme="minorEastAsia" w:cstheme="minorEastAsia" w:hint="eastAsia"/>
                <w:color w:val="313131"/>
                <w:sz w:val="24"/>
                <w:shd w:val="clear" w:color="auto" w:fill="FFFFFF"/>
              </w:rPr>
              <w:t>的联络和沟通，将</w:t>
            </w:r>
            <w:r>
              <w:rPr>
                <w:rStyle w:val="ab"/>
                <w:rFonts w:asciiTheme="minorEastAsia" w:eastAsiaTheme="minorEastAsia" w:hAnsiTheme="minorEastAsia" w:cstheme="minorEastAsia" w:hint="eastAsia"/>
                <w:color w:val="313131"/>
                <w:sz w:val="24"/>
                <w:shd w:val="clear" w:color="auto" w:fill="FFFFFF"/>
              </w:rPr>
              <w:t>相关</w:t>
            </w:r>
            <w:r>
              <w:rPr>
                <w:rStyle w:val="ab"/>
                <w:rFonts w:asciiTheme="minorEastAsia" w:eastAsiaTheme="minorEastAsia" w:hAnsiTheme="minorEastAsia" w:cstheme="minorEastAsia" w:hint="eastAsia"/>
                <w:color w:val="313131"/>
                <w:sz w:val="24"/>
                <w:shd w:val="clear" w:color="auto" w:fill="FFFFFF"/>
              </w:rPr>
              <w:t>工作落实到每位学生</w:t>
            </w:r>
            <w:r>
              <w:rPr>
                <w:rStyle w:val="ab"/>
                <w:rFonts w:asciiTheme="minorEastAsia" w:eastAsiaTheme="minorEastAsia" w:hAnsiTheme="minorEastAsia" w:cstheme="minorEastAsia" w:hint="eastAsia"/>
                <w:color w:val="313131"/>
                <w:sz w:val="24"/>
                <w:shd w:val="clear" w:color="auto" w:fill="FFFFFF"/>
              </w:rPr>
              <w:t>。</w:t>
            </w:r>
            <w:r>
              <w:rPr>
                <w:rFonts w:asciiTheme="minorEastAsia" w:eastAsiaTheme="minorEastAsia" w:hAnsiTheme="minorEastAsia" w:cstheme="minorEastAsia" w:hint="eastAsia"/>
                <w:color w:val="313131"/>
                <w:sz w:val="24"/>
                <w:shd w:val="clear" w:color="auto" w:fill="FFFFFF"/>
              </w:rPr>
              <w:t>通过此次疫情，我们发现对</w:t>
            </w:r>
            <w:r>
              <w:rPr>
                <w:rFonts w:asciiTheme="minorEastAsia" w:eastAsiaTheme="minorEastAsia" w:hAnsiTheme="minorEastAsia" w:cstheme="minorEastAsia" w:hint="eastAsia"/>
                <w:color w:val="313131"/>
                <w:sz w:val="24"/>
                <w:shd w:val="clear" w:color="auto" w:fill="FFFFFF"/>
              </w:rPr>
              <w:t>合作项目</w:t>
            </w:r>
            <w:r>
              <w:rPr>
                <w:rFonts w:asciiTheme="minorEastAsia" w:eastAsiaTheme="minorEastAsia" w:hAnsiTheme="minorEastAsia" w:cstheme="minorEastAsia" w:hint="eastAsia"/>
                <w:color w:val="313131"/>
                <w:sz w:val="24"/>
                <w:shd w:val="clear" w:color="auto" w:fill="FFFFFF"/>
              </w:rPr>
              <w:t>的管理工作还有一定的改善空间。比如，对学生的联系方式和行程没有完全掌握，信息不够准确，导致在紧急时刻和少数学生联系不上。今后，学院需要加强对</w:t>
            </w:r>
            <w:r>
              <w:rPr>
                <w:rFonts w:asciiTheme="minorEastAsia" w:eastAsiaTheme="minorEastAsia" w:hAnsiTheme="minorEastAsia" w:cstheme="minorEastAsia" w:hint="eastAsia"/>
                <w:color w:val="313131"/>
                <w:sz w:val="24"/>
                <w:shd w:val="clear" w:color="auto" w:fill="FFFFFF"/>
              </w:rPr>
              <w:t>合作项目</w:t>
            </w:r>
            <w:r>
              <w:rPr>
                <w:rFonts w:asciiTheme="minorEastAsia" w:eastAsiaTheme="minorEastAsia" w:hAnsiTheme="minorEastAsia" w:cstheme="minorEastAsia" w:hint="eastAsia"/>
                <w:color w:val="313131"/>
                <w:sz w:val="24"/>
                <w:shd w:val="clear" w:color="auto" w:fill="FFFFFF"/>
              </w:rPr>
              <w:t>学生的管理，定期召开班会，要求学生及时向</w:t>
            </w:r>
            <w:r>
              <w:rPr>
                <w:rFonts w:asciiTheme="minorEastAsia" w:eastAsiaTheme="minorEastAsia" w:hAnsiTheme="minorEastAsia" w:cstheme="minorEastAsia" w:hint="eastAsia"/>
                <w:color w:val="313131"/>
                <w:sz w:val="24"/>
                <w:shd w:val="clear" w:color="auto" w:fill="FFFFFF"/>
              </w:rPr>
              <w:t>辅导员</w:t>
            </w:r>
            <w:r>
              <w:rPr>
                <w:rFonts w:asciiTheme="minorEastAsia" w:eastAsiaTheme="minorEastAsia" w:hAnsiTheme="minorEastAsia" w:cstheme="minorEastAsia" w:hint="eastAsia"/>
                <w:color w:val="313131"/>
                <w:sz w:val="24"/>
                <w:shd w:val="clear" w:color="auto" w:fill="FFFFFF"/>
              </w:rPr>
              <w:t>更新联系方式、在校和离校的安排等方面的情况，在关心学生的学习和生活的同时，适当向学生们介绍中国的形势政策。</w:t>
            </w:r>
          </w:p>
          <w:p w:rsidR="00D82F3C" w:rsidRDefault="00DB662B">
            <w:pPr>
              <w:numPr>
                <w:ilvl w:val="0"/>
                <w:numId w:val="1"/>
              </w:numPr>
              <w:spacing w:beforeLines="50" w:before="156" w:afterLines="50" w:after="156" w:line="480" w:lineRule="exact"/>
              <w:ind w:firstLineChars="200" w:firstLine="482"/>
              <w:jc w:val="left"/>
              <w:rPr>
                <w:rFonts w:asciiTheme="minorEastAsia" w:eastAsiaTheme="minorEastAsia" w:hAnsiTheme="minorEastAsia" w:cstheme="minorEastAsia"/>
                <w:color w:val="313131"/>
                <w:sz w:val="24"/>
                <w:shd w:val="clear" w:color="auto" w:fill="FFFFFF"/>
              </w:rPr>
            </w:pPr>
            <w:r>
              <w:rPr>
                <w:rStyle w:val="ab"/>
                <w:rFonts w:asciiTheme="minorEastAsia" w:eastAsiaTheme="minorEastAsia" w:hAnsiTheme="minorEastAsia" w:cstheme="minorEastAsia" w:hint="eastAsia"/>
                <w:color w:val="313131"/>
                <w:sz w:val="24"/>
                <w:shd w:val="clear" w:color="auto" w:fill="FFFFFF"/>
              </w:rPr>
              <w:t>构建具有国际视野的专业团队</w:t>
            </w:r>
            <w:r>
              <w:rPr>
                <w:rStyle w:val="ab"/>
                <w:rFonts w:asciiTheme="minorEastAsia" w:eastAsiaTheme="minorEastAsia" w:hAnsiTheme="minorEastAsia" w:cstheme="minorEastAsia" w:hint="eastAsia"/>
                <w:color w:val="313131"/>
                <w:sz w:val="24"/>
                <w:shd w:val="clear" w:color="auto" w:fill="FFFFFF"/>
              </w:rPr>
              <w:t>。</w:t>
            </w:r>
            <w:r>
              <w:rPr>
                <w:rFonts w:asciiTheme="minorEastAsia" w:eastAsiaTheme="minorEastAsia" w:hAnsiTheme="minorEastAsia" w:cstheme="minorEastAsia" w:hint="eastAsia"/>
                <w:color w:val="313131"/>
                <w:sz w:val="24"/>
                <w:shd w:val="clear" w:color="auto" w:fill="FFFFFF"/>
              </w:rPr>
              <w:t>国际交流与合作工作的服务和交流对象包括校内师生、海外伙伴、留学生、国外高校教师，以及国际专业机构等，除语言这一基本要求外，工作人员需要具有国际眼光、全局视野、跨文化沟通能力、较强的服务意识和耐心，以及较强的学习能力，代表学院对外树立正面和积极的形象，主动维护学院和学校的利益和国际关系，提升学院和学校的国际地位和知名度。尤其在疫情的特殊时期，工作的主动性、职业性是海外伙伴和国</w:t>
            </w:r>
            <w:r>
              <w:rPr>
                <w:rFonts w:asciiTheme="minorEastAsia" w:eastAsiaTheme="minorEastAsia" w:hAnsiTheme="minorEastAsia" w:cstheme="minorEastAsia" w:hint="eastAsia"/>
                <w:color w:val="313131"/>
                <w:sz w:val="24"/>
                <w:shd w:val="clear" w:color="auto" w:fill="FFFFFF"/>
              </w:rPr>
              <w:t>际人士了解学院、学校，以及国家的一个窗口，更凸显了打造</w:t>
            </w:r>
            <w:proofErr w:type="gramStart"/>
            <w:r>
              <w:rPr>
                <w:rFonts w:asciiTheme="minorEastAsia" w:eastAsiaTheme="minorEastAsia" w:hAnsiTheme="minorEastAsia" w:cstheme="minorEastAsia" w:hint="eastAsia"/>
                <w:color w:val="313131"/>
                <w:sz w:val="24"/>
                <w:shd w:val="clear" w:color="auto" w:fill="FFFFFF"/>
              </w:rPr>
              <w:t>一</w:t>
            </w:r>
            <w:proofErr w:type="gramEnd"/>
            <w:r>
              <w:rPr>
                <w:rFonts w:asciiTheme="minorEastAsia" w:eastAsiaTheme="minorEastAsia" w:hAnsiTheme="minorEastAsia" w:cstheme="minorEastAsia" w:hint="eastAsia"/>
                <w:color w:val="313131"/>
                <w:sz w:val="24"/>
                <w:shd w:val="clear" w:color="auto" w:fill="FFFFFF"/>
              </w:rPr>
              <w:t>支具有高水准国际视野工作团队的重要性。</w:t>
            </w:r>
          </w:p>
          <w:p w:rsidR="00D82F3C" w:rsidRDefault="00D82F3C">
            <w:pPr>
              <w:spacing w:beforeLines="50" w:before="156" w:afterLines="50" w:after="156" w:line="480" w:lineRule="exact"/>
              <w:jc w:val="left"/>
              <w:rPr>
                <w:rFonts w:asciiTheme="minorEastAsia" w:eastAsiaTheme="minorEastAsia" w:hAnsiTheme="minorEastAsia" w:cstheme="minorEastAsia"/>
                <w:color w:val="313131"/>
                <w:sz w:val="24"/>
                <w:shd w:val="clear" w:color="auto" w:fill="FFFFFF"/>
              </w:rPr>
            </w:pPr>
          </w:p>
          <w:p w:rsidR="00D82F3C" w:rsidRDefault="00D82F3C">
            <w:pPr>
              <w:spacing w:beforeLines="50" w:before="156" w:afterLines="50" w:after="156" w:line="480" w:lineRule="exact"/>
              <w:jc w:val="left"/>
              <w:rPr>
                <w:rFonts w:asciiTheme="minorEastAsia" w:eastAsiaTheme="minorEastAsia" w:hAnsiTheme="minorEastAsia" w:cstheme="minorEastAsia"/>
                <w:b/>
                <w:bCs/>
                <w:color w:val="000000" w:themeColor="text1"/>
                <w:sz w:val="24"/>
              </w:rPr>
            </w:pPr>
          </w:p>
          <w:p w:rsidR="00D82F3C" w:rsidRDefault="00D82F3C">
            <w:pPr>
              <w:spacing w:beforeLines="50" w:before="156" w:afterLines="50" w:after="156" w:line="480" w:lineRule="exact"/>
              <w:jc w:val="left"/>
              <w:rPr>
                <w:rFonts w:ascii="宋体" w:hAnsi="宋体" w:cs="宋体"/>
                <w:b/>
                <w:bCs/>
                <w:color w:val="000000" w:themeColor="text1"/>
                <w:sz w:val="24"/>
              </w:rPr>
            </w:pPr>
          </w:p>
          <w:p w:rsidR="00D82F3C" w:rsidRDefault="00D82F3C">
            <w:pPr>
              <w:spacing w:beforeLines="50" w:before="156" w:afterLines="50" w:after="156" w:line="480" w:lineRule="exact"/>
              <w:jc w:val="left"/>
              <w:rPr>
                <w:rFonts w:ascii="宋体" w:hAnsi="宋体" w:cs="宋体"/>
                <w:b/>
                <w:bCs/>
                <w:color w:val="000000" w:themeColor="text1"/>
                <w:sz w:val="24"/>
              </w:rPr>
            </w:pPr>
          </w:p>
        </w:tc>
      </w:tr>
    </w:tbl>
    <w:p w:rsidR="00D82F3C" w:rsidRDefault="00D82F3C">
      <w:pPr>
        <w:ind w:firstLineChars="200" w:firstLine="420"/>
      </w:pPr>
    </w:p>
    <w:p w:rsidR="00D82F3C" w:rsidRDefault="00D82F3C">
      <w:pPr>
        <w:ind w:firstLineChars="200" w:firstLine="420"/>
        <w:sectPr w:rsidR="00D82F3C">
          <w:pgSz w:w="11906" w:h="16838"/>
          <w:pgMar w:top="1440" w:right="1797" w:bottom="1440" w:left="1797" w:header="851" w:footer="992" w:gutter="0"/>
          <w:cols w:space="425"/>
          <w:docGrid w:type="lines" w:linePitch="312"/>
        </w:sectPr>
      </w:pPr>
    </w:p>
    <w:p w:rsidR="00D82F3C" w:rsidRDefault="00DB662B">
      <w:pPr>
        <w:tabs>
          <w:tab w:val="left" w:pos="465"/>
        </w:tabs>
        <w:rPr>
          <w:rFonts w:ascii="黑体" w:eastAsia="黑体" w:hAnsi="Times New Roman"/>
          <w:sz w:val="32"/>
          <w:szCs w:val="32"/>
        </w:rPr>
      </w:pPr>
      <w:r>
        <w:rPr>
          <w:rFonts w:ascii="黑体" w:eastAsia="黑体" w:hAnsi="Times New Roman" w:hint="eastAsia"/>
          <w:sz w:val="32"/>
          <w:szCs w:val="32"/>
        </w:rPr>
        <w:lastRenderedPageBreak/>
        <w:t>附表</w:t>
      </w:r>
      <w:r>
        <w:rPr>
          <w:rFonts w:ascii="黑体" w:eastAsia="黑体" w:hAnsi="Times New Roman"/>
          <w:sz w:val="32"/>
          <w:szCs w:val="32"/>
        </w:rPr>
        <w:t>1</w:t>
      </w:r>
    </w:p>
    <w:p w:rsidR="00D82F3C" w:rsidRDefault="00DB662B">
      <w:pPr>
        <w:snapToGrid w:val="0"/>
        <w:jc w:val="center"/>
        <w:rPr>
          <w:rFonts w:ascii="方正小标宋简体" w:eastAsia="方正小标宋简体" w:hAnsi="Times New Roman"/>
          <w:bCs/>
          <w:sz w:val="24"/>
        </w:rPr>
      </w:pPr>
      <w:r>
        <w:rPr>
          <w:rFonts w:ascii="方正小标宋简体" w:eastAsia="方正小标宋简体" w:hAnsi="Times New Roman" w:hint="eastAsia"/>
          <w:bCs/>
          <w:sz w:val="44"/>
          <w:szCs w:val="44"/>
        </w:rPr>
        <w:t>本学年管理人员、任课教师信息一览表</w:t>
      </w:r>
    </w:p>
    <w:tbl>
      <w:tblPr>
        <w:tblW w:w="15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86"/>
        <w:gridCol w:w="1136"/>
        <w:gridCol w:w="900"/>
        <w:gridCol w:w="1301"/>
        <w:gridCol w:w="818"/>
        <w:gridCol w:w="820"/>
        <w:gridCol w:w="910"/>
        <w:gridCol w:w="1026"/>
        <w:gridCol w:w="1333"/>
        <w:gridCol w:w="719"/>
        <w:gridCol w:w="814"/>
        <w:gridCol w:w="837"/>
        <w:gridCol w:w="1107"/>
        <w:gridCol w:w="708"/>
        <w:gridCol w:w="698"/>
        <w:gridCol w:w="762"/>
      </w:tblGrid>
      <w:tr w:rsidR="00D82F3C">
        <w:trPr>
          <w:trHeight w:val="465"/>
          <w:jc w:val="center"/>
        </w:trPr>
        <w:tc>
          <w:tcPr>
            <w:tcW w:w="427" w:type="dxa"/>
            <w:vMerge w:val="restart"/>
            <w:vAlign w:val="center"/>
          </w:tcPr>
          <w:p w:rsidR="00D82F3C" w:rsidRDefault="00DB662B">
            <w:pPr>
              <w:widowControl/>
              <w:snapToGrid w:val="0"/>
              <w:jc w:val="center"/>
              <w:rPr>
                <w:rFonts w:ascii="宋体"/>
                <w:bCs/>
                <w:szCs w:val="21"/>
              </w:rPr>
            </w:pPr>
            <w:r>
              <w:rPr>
                <w:rFonts w:ascii="宋体" w:hAnsi="宋体" w:hint="eastAsia"/>
                <w:bCs/>
                <w:szCs w:val="21"/>
              </w:rPr>
              <w:t>序号</w:t>
            </w:r>
          </w:p>
        </w:tc>
        <w:tc>
          <w:tcPr>
            <w:tcW w:w="1186" w:type="dxa"/>
            <w:vMerge w:val="restart"/>
            <w:vAlign w:val="center"/>
          </w:tcPr>
          <w:p w:rsidR="00D82F3C" w:rsidRDefault="00DB662B">
            <w:pPr>
              <w:widowControl/>
              <w:snapToGrid w:val="0"/>
              <w:jc w:val="center"/>
              <w:rPr>
                <w:rFonts w:ascii="宋体"/>
                <w:bCs/>
                <w:szCs w:val="21"/>
              </w:rPr>
            </w:pPr>
            <w:r>
              <w:rPr>
                <w:rFonts w:ascii="宋体" w:hAnsi="宋体" w:hint="eastAsia"/>
                <w:bCs/>
                <w:szCs w:val="21"/>
              </w:rPr>
              <w:t>类别</w:t>
            </w:r>
            <w:r>
              <w:rPr>
                <w:rFonts w:ascii="宋体" w:hAnsi="宋体" w:cs="宋体" w:hint="eastAsia"/>
                <w:color w:val="000000"/>
                <w:szCs w:val="21"/>
                <w:vertAlign w:val="superscript"/>
              </w:rPr>
              <w:t>①</w:t>
            </w:r>
          </w:p>
        </w:tc>
        <w:tc>
          <w:tcPr>
            <w:tcW w:w="1136" w:type="dxa"/>
            <w:vMerge w:val="restart"/>
            <w:vAlign w:val="center"/>
          </w:tcPr>
          <w:p w:rsidR="00D82F3C" w:rsidRDefault="00DB662B">
            <w:pPr>
              <w:widowControl/>
              <w:snapToGrid w:val="0"/>
              <w:jc w:val="center"/>
              <w:rPr>
                <w:rFonts w:ascii="宋体"/>
                <w:bCs/>
                <w:szCs w:val="21"/>
              </w:rPr>
            </w:pPr>
            <w:r>
              <w:rPr>
                <w:rFonts w:ascii="宋体" w:hAnsi="宋体" w:hint="eastAsia"/>
                <w:bCs/>
                <w:szCs w:val="21"/>
              </w:rPr>
              <w:t>姓名</w:t>
            </w:r>
          </w:p>
        </w:tc>
        <w:tc>
          <w:tcPr>
            <w:tcW w:w="900" w:type="dxa"/>
            <w:vMerge w:val="restart"/>
            <w:vAlign w:val="center"/>
          </w:tcPr>
          <w:p w:rsidR="00D82F3C" w:rsidRDefault="00DB662B">
            <w:pPr>
              <w:snapToGrid w:val="0"/>
              <w:jc w:val="center"/>
              <w:rPr>
                <w:rFonts w:ascii="宋体"/>
                <w:bCs/>
                <w:szCs w:val="21"/>
              </w:rPr>
            </w:pPr>
            <w:r>
              <w:rPr>
                <w:rFonts w:ascii="宋体" w:hAnsi="宋体" w:hint="eastAsia"/>
                <w:bCs/>
                <w:szCs w:val="21"/>
              </w:rPr>
              <w:t>国籍</w:t>
            </w:r>
          </w:p>
        </w:tc>
        <w:tc>
          <w:tcPr>
            <w:tcW w:w="1301" w:type="dxa"/>
            <w:vMerge w:val="restart"/>
            <w:vAlign w:val="center"/>
          </w:tcPr>
          <w:p w:rsidR="00D82F3C" w:rsidRDefault="00DB662B">
            <w:pPr>
              <w:widowControl/>
              <w:snapToGrid w:val="0"/>
              <w:jc w:val="center"/>
              <w:rPr>
                <w:rFonts w:ascii="宋体"/>
                <w:bCs/>
                <w:szCs w:val="21"/>
              </w:rPr>
            </w:pPr>
            <w:r>
              <w:rPr>
                <w:rFonts w:ascii="宋体" w:hAnsi="宋体" w:hint="eastAsia"/>
                <w:bCs/>
                <w:szCs w:val="21"/>
              </w:rPr>
              <w:t>学科专业</w:t>
            </w:r>
          </w:p>
        </w:tc>
        <w:tc>
          <w:tcPr>
            <w:tcW w:w="818" w:type="dxa"/>
            <w:vMerge w:val="restart"/>
            <w:vAlign w:val="center"/>
          </w:tcPr>
          <w:p w:rsidR="00D82F3C" w:rsidRDefault="00DB662B">
            <w:pPr>
              <w:widowControl/>
              <w:snapToGrid w:val="0"/>
              <w:jc w:val="center"/>
              <w:rPr>
                <w:rFonts w:ascii="宋体"/>
                <w:bCs/>
                <w:szCs w:val="21"/>
              </w:rPr>
            </w:pPr>
            <w:r>
              <w:rPr>
                <w:rFonts w:ascii="宋体" w:hAnsi="宋体" w:hint="eastAsia"/>
                <w:bCs/>
                <w:szCs w:val="21"/>
              </w:rPr>
              <w:t>学位</w:t>
            </w:r>
          </w:p>
        </w:tc>
        <w:tc>
          <w:tcPr>
            <w:tcW w:w="820" w:type="dxa"/>
            <w:vMerge w:val="restart"/>
            <w:vAlign w:val="center"/>
          </w:tcPr>
          <w:p w:rsidR="00D82F3C" w:rsidRDefault="00DB662B">
            <w:pPr>
              <w:widowControl/>
              <w:snapToGrid w:val="0"/>
              <w:jc w:val="center"/>
              <w:rPr>
                <w:rFonts w:ascii="宋体"/>
                <w:bCs/>
                <w:szCs w:val="21"/>
              </w:rPr>
            </w:pPr>
            <w:r>
              <w:rPr>
                <w:rFonts w:ascii="宋体" w:hAnsi="宋体" w:hint="eastAsia"/>
                <w:bCs/>
                <w:szCs w:val="21"/>
              </w:rPr>
              <w:t>职称</w:t>
            </w:r>
            <w:r>
              <w:rPr>
                <w:rFonts w:ascii="宋体" w:hAnsi="宋体" w:cs="宋体" w:hint="eastAsia"/>
                <w:color w:val="000000"/>
                <w:szCs w:val="21"/>
                <w:vertAlign w:val="superscript"/>
              </w:rPr>
              <w:t>②</w:t>
            </w:r>
          </w:p>
        </w:tc>
        <w:tc>
          <w:tcPr>
            <w:tcW w:w="910" w:type="dxa"/>
            <w:vMerge w:val="restart"/>
            <w:vAlign w:val="center"/>
          </w:tcPr>
          <w:p w:rsidR="00D82F3C" w:rsidRDefault="00DB662B">
            <w:pPr>
              <w:widowControl/>
              <w:snapToGrid w:val="0"/>
              <w:jc w:val="center"/>
              <w:rPr>
                <w:rFonts w:ascii="宋体"/>
                <w:bCs/>
                <w:szCs w:val="21"/>
              </w:rPr>
            </w:pPr>
            <w:r>
              <w:rPr>
                <w:rFonts w:ascii="宋体" w:hAnsi="宋体" w:hint="eastAsia"/>
                <w:bCs/>
                <w:szCs w:val="21"/>
              </w:rPr>
              <w:t>人员</w:t>
            </w:r>
          </w:p>
          <w:p w:rsidR="00D82F3C" w:rsidRDefault="00DB662B">
            <w:pPr>
              <w:widowControl/>
              <w:snapToGrid w:val="0"/>
              <w:jc w:val="center"/>
              <w:rPr>
                <w:rFonts w:ascii="宋体"/>
                <w:bCs/>
                <w:szCs w:val="21"/>
              </w:rPr>
            </w:pPr>
            <w:r>
              <w:rPr>
                <w:rFonts w:ascii="宋体" w:hAnsi="宋体" w:hint="eastAsia"/>
                <w:bCs/>
                <w:szCs w:val="21"/>
              </w:rPr>
              <w:t>来源</w:t>
            </w:r>
            <w:r>
              <w:rPr>
                <w:rFonts w:ascii="宋体" w:hAnsi="宋体" w:cs="宋体" w:hint="eastAsia"/>
                <w:color w:val="000000"/>
                <w:szCs w:val="21"/>
                <w:vertAlign w:val="superscript"/>
              </w:rPr>
              <w:t>③</w:t>
            </w:r>
          </w:p>
        </w:tc>
        <w:tc>
          <w:tcPr>
            <w:tcW w:w="1026" w:type="dxa"/>
            <w:vMerge w:val="restart"/>
            <w:vAlign w:val="center"/>
          </w:tcPr>
          <w:p w:rsidR="00D82F3C" w:rsidRDefault="00DB662B">
            <w:pPr>
              <w:widowControl/>
              <w:snapToGrid w:val="0"/>
              <w:jc w:val="center"/>
              <w:rPr>
                <w:rFonts w:ascii="宋体"/>
                <w:bCs/>
                <w:szCs w:val="21"/>
              </w:rPr>
            </w:pPr>
            <w:r>
              <w:rPr>
                <w:rFonts w:ascii="宋体" w:hAnsi="宋体" w:hint="eastAsia"/>
                <w:bCs/>
                <w:szCs w:val="21"/>
              </w:rPr>
              <w:t>护照号</w:t>
            </w:r>
          </w:p>
        </w:tc>
        <w:tc>
          <w:tcPr>
            <w:tcW w:w="1333" w:type="dxa"/>
            <w:vMerge w:val="restart"/>
            <w:vAlign w:val="center"/>
          </w:tcPr>
          <w:p w:rsidR="00D82F3C" w:rsidRDefault="00DB662B">
            <w:pPr>
              <w:widowControl/>
              <w:snapToGrid w:val="0"/>
              <w:jc w:val="center"/>
              <w:rPr>
                <w:rFonts w:ascii="宋体"/>
                <w:bCs/>
                <w:szCs w:val="21"/>
              </w:rPr>
            </w:pPr>
            <w:r>
              <w:rPr>
                <w:rFonts w:ascii="宋体" w:hAnsi="宋体" w:hint="eastAsia"/>
                <w:bCs/>
                <w:szCs w:val="21"/>
              </w:rPr>
              <w:t>所在单位</w:t>
            </w:r>
          </w:p>
          <w:p w:rsidR="00D82F3C" w:rsidRDefault="00DB662B">
            <w:pPr>
              <w:widowControl/>
              <w:snapToGrid w:val="0"/>
              <w:jc w:val="center"/>
              <w:rPr>
                <w:rFonts w:ascii="宋体"/>
                <w:bCs/>
                <w:szCs w:val="21"/>
              </w:rPr>
            </w:pPr>
            <w:r>
              <w:rPr>
                <w:rFonts w:ascii="宋体" w:hAnsi="宋体" w:hint="eastAsia"/>
                <w:bCs/>
                <w:szCs w:val="21"/>
              </w:rPr>
              <w:t>及部门</w:t>
            </w:r>
            <w:r>
              <w:rPr>
                <w:rFonts w:ascii="宋体" w:hAnsi="宋体" w:cs="宋体" w:hint="eastAsia"/>
                <w:color w:val="000000"/>
                <w:szCs w:val="21"/>
                <w:vertAlign w:val="superscript"/>
              </w:rPr>
              <w:t>④</w:t>
            </w:r>
          </w:p>
        </w:tc>
        <w:tc>
          <w:tcPr>
            <w:tcW w:w="719" w:type="dxa"/>
            <w:vMerge w:val="restart"/>
            <w:vAlign w:val="center"/>
          </w:tcPr>
          <w:p w:rsidR="00D82F3C" w:rsidRDefault="00DB662B">
            <w:pPr>
              <w:widowControl/>
              <w:snapToGrid w:val="0"/>
              <w:jc w:val="center"/>
              <w:rPr>
                <w:rFonts w:ascii="宋体"/>
                <w:bCs/>
                <w:szCs w:val="21"/>
              </w:rPr>
            </w:pPr>
            <w:r>
              <w:rPr>
                <w:rFonts w:ascii="宋体" w:hAnsi="宋体" w:hint="eastAsia"/>
                <w:bCs/>
                <w:szCs w:val="21"/>
              </w:rPr>
              <w:t>人员</w:t>
            </w:r>
          </w:p>
          <w:p w:rsidR="00D82F3C" w:rsidRDefault="00DB662B">
            <w:pPr>
              <w:widowControl/>
              <w:snapToGrid w:val="0"/>
              <w:jc w:val="center"/>
              <w:rPr>
                <w:rFonts w:ascii="宋体"/>
                <w:bCs/>
                <w:szCs w:val="21"/>
              </w:rPr>
            </w:pPr>
            <w:r>
              <w:rPr>
                <w:rFonts w:ascii="宋体" w:hAnsi="宋体" w:hint="eastAsia"/>
                <w:bCs/>
                <w:szCs w:val="21"/>
              </w:rPr>
              <w:t>类别</w:t>
            </w:r>
          </w:p>
        </w:tc>
        <w:tc>
          <w:tcPr>
            <w:tcW w:w="814" w:type="dxa"/>
            <w:vMerge w:val="restart"/>
            <w:vAlign w:val="center"/>
          </w:tcPr>
          <w:p w:rsidR="00D82F3C" w:rsidRDefault="00DB662B">
            <w:pPr>
              <w:widowControl/>
              <w:snapToGrid w:val="0"/>
              <w:jc w:val="center"/>
              <w:rPr>
                <w:rFonts w:ascii="宋体"/>
                <w:bCs/>
                <w:szCs w:val="21"/>
              </w:rPr>
            </w:pPr>
            <w:r>
              <w:rPr>
                <w:rFonts w:ascii="宋体" w:hAnsi="宋体" w:hint="eastAsia"/>
                <w:bCs/>
                <w:szCs w:val="21"/>
              </w:rPr>
              <w:t>从事教育、教学工作年限</w:t>
            </w:r>
          </w:p>
        </w:tc>
        <w:tc>
          <w:tcPr>
            <w:tcW w:w="837" w:type="dxa"/>
            <w:vMerge w:val="restart"/>
            <w:vAlign w:val="center"/>
          </w:tcPr>
          <w:p w:rsidR="00D82F3C" w:rsidRDefault="00DB662B">
            <w:pPr>
              <w:widowControl/>
              <w:snapToGrid w:val="0"/>
              <w:jc w:val="center"/>
              <w:rPr>
                <w:rFonts w:ascii="宋体"/>
                <w:bCs/>
                <w:szCs w:val="21"/>
              </w:rPr>
            </w:pPr>
            <w:r>
              <w:rPr>
                <w:rFonts w:ascii="宋体" w:hAnsi="宋体" w:hint="eastAsia"/>
                <w:bCs/>
                <w:szCs w:val="21"/>
              </w:rPr>
              <w:t>是否具有教师资格</w:t>
            </w:r>
            <w:r>
              <w:rPr>
                <w:rFonts w:ascii="宋体" w:hAnsi="宋体" w:cs="宋体" w:hint="eastAsia"/>
                <w:color w:val="000000"/>
                <w:szCs w:val="21"/>
                <w:vertAlign w:val="superscript"/>
              </w:rPr>
              <w:t>⑥</w:t>
            </w:r>
          </w:p>
        </w:tc>
        <w:tc>
          <w:tcPr>
            <w:tcW w:w="1107" w:type="dxa"/>
            <w:vMerge w:val="restart"/>
            <w:vAlign w:val="center"/>
          </w:tcPr>
          <w:p w:rsidR="00D82F3C" w:rsidRDefault="00DB662B">
            <w:pPr>
              <w:widowControl/>
              <w:snapToGrid w:val="0"/>
              <w:jc w:val="center"/>
              <w:rPr>
                <w:rFonts w:ascii="宋体"/>
                <w:bCs/>
                <w:szCs w:val="21"/>
              </w:rPr>
            </w:pPr>
            <w:r>
              <w:rPr>
                <w:rFonts w:ascii="宋体" w:hAnsi="宋体" w:hint="eastAsia"/>
                <w:bCs/>
                <w:szCs w:val="21"/>
              </w:rPr>
              <w:t>电子邮箱</w:t>
            </w:r>
          </w:p>
        </w:tc>
        <w:tc>
          <w:tcPr>
            <w:tcW w:w="2168" w:type="dxa"/>
            <w:gridSpan w:val="3"/>
            <w:vAlign w:val="center"/>
          </w:tcPr>
          <w:p w:rsidR="00D82F3C" w:rsidRDefault="00DB662B">
            <w:pPr>
              <w:widowControl/>
              <w:snapToGrid w:val="0"/>
              <w:jc w:val="center"/>
              <w:rPr>
                <w:rFonts w:ascii="宋体"/>
                <w:bCs/>
                <w:szCs w:val="21"/>
              </w:rPr>
            </w:pPr>
            <w:r>
              <w:rPr>
                <w:rFonts w:ascii="宋体" w:hAnsi="宋体" w:hint="eastAsia"/>
                <w:bCs/>
                <w:szCs w:val="21"/>
              </w:rPr>
              <w:t>仅管理人员填写</w:t>
            </w:r>
          </w:p>
        </w:tc>
      </w:tr>
      <w:tr w:rsidR="00D82F3C">
        <w:trPr>
          <w:trHeight w:val="282"/>
          <w:jc w:val="center"/>
        </w:trPr>
        <w:tc>
          <w:tcPr>
            <w:tcW w:w="427" w:type="dxa"/>
            <w:vMerge/>
            <w:vAlign w:val="center"/>
          </w:tcPr>
          <w:p w:rsidR="00D82F3C" w:rsidRDefault="00D82F3C">
            <w:pPr>
              <w:widowControl/>
              <w:snapToGrid w:val="0"/>
              <w:jc w:val="center"/>
              <w:rPr>
                <w:rFonts w:ascii="宋体"/>
                <w:bCs/>
                <w:szCs w:val="21"/>
              </w:rPr>
            </w:pPr>
          </w:p>
        </w:tc>
        <w:tc>
          <w:tcPr>
            <w:tcW w:w="1186" w:type="dxa"/>
            <w:vMerge/>
            <w:vAlign w:val="center"/>
          </w:tcPr>
          <w:p w:rsidR="00D82F3C" w:rsidRDefault="00D82F3C">
            <w:pPr>
              <w:widowControl/>
              <w:snapToGrid w:val="0"/>
              <w:jc w:val="center"/>
              <w:rPr>
                <w:rFonts w:ascii="宋体"/>
                <w:bCs/>
                <w:szCs w:val="21"/>
              </w:rPr>
            </w:pPr>
          </w:p>
        </w:tc>
        <w:tc>
          <w:tcPr>
            <w:tcW w:w="1136" w:type="dxa"/>
            <w:vMerge/>
            <w:vAlign w:val="center"/>
          </w:tcPr>
          <w:p w:rsidR="00D82F3C" w:rsidRDefault="00D82F3C">
            <w:pPr>
              <w:widowControl/>
              <w:snapToGrid w:val="0"/>
              <w:jc w:val="center"/>
              <w:rPr>
                <w:rFonts w:ascii="宋体"/>
                <w:bCs/>
                <w:szCs w:val="21"/>
              </w:rPr>
            </w:pPr>
          </w:p>
        </w:tc>
        <w:tc>
          <w:tcPr>
            <w:tcW w:w="900" w:type="dxa"/>
            <w:vMerge/>
            <w:vAlign w:val="center"/>
          </w:tcPr>
          <w:p w:rsidR="00D82F3C" w:rsidRDefault="00D82F3C">
            <w:pPr>
              <w:widowControl/>
              <w:snapToGrid w:val="0"/>
              <w:jc w:val="center"/>
              <w:rPr>
                <w:rFonts w:ascii="宋体"/>
                <w:bCs/>
                <w:szCs w:val="21"/>
              </w:rPr>
            </w:pPr>
          </w:p>
        </w:tc>
        <w:tc>
          <w:tcPr>
            <w:tcW w:w="1301" w:type="dxa"/>
            <w:vMerge/>
            <w:vAlign w:val="center"/>
          </w:tcPr>
          <w:p w:rsidR="00D82F3C" w:rsidRDefault="00D82F3C">
            <w:pPr>
              <w:widowControl/>
              <w:snapToGrid w:val="0"/>
              <w:jc w:val="center"/>
              <w:rPr>
                <w:rFonts w:ascii="宋体"/>
                <w:bCs/>
                <w:szCs w:val="21"/>
              </w:rPr>
            </w:pPr>
          </w:p>
        </w:tc>
        <w:tc>
          <w:tcPr>
            <w:tcW w:w="818" w:type="dxa"/>
            <w:vMerge/>
            <w:vAlign w:val="center"/>
          </w:tcPr>
          <w:p w:rsidR="00D82F3C" w:rsidRDefault="00D82F3C">
            <w:pPr>
              <w:widowControl/>
              <w:snapToGrid w:val="0"/>
              <w:jc w:val="center"/>
              <w:rPr>
                <w:rFonts w:ascii="宋体"/>
                <w:bCs/>
                <w:szCs w:val="21"/>
              </w:rPr>
            </w:pPr>
          </w:p>
        </w:tc>
        <w:tc>
          <w:tcPr>
            <w:tcW w:w="820" w:type="dxa"/>
            <w:vMerge/>
            <w:vAlign w:val="center"/>
          </w:tcPr>
          <w:p w:rsidR="00D82F3C" w:rsidRDefault="00D82F3C">
            <w:pPr>
              <w:widowControl/>
              <w:snapToGrid w:val="0"/>
              <w:jc w:val="center"/>
              <w:rPr>
                <w:rFonts w:ascii="宋体"/>
                <w:bCs/>
                <w:szCs w:val="21"/>
              </w:rPr>
            </w:pPr>
          </w:p>
        </w:tc>
        <w:tc>
          <w:tcPr>
            <w:tcW w:w="910" w:type="dxa"/>
            <w:vMerge/>
            <w:vAlign w:val="center"/>
          </w:tcPr>
          <w:p w:rsidR="00D82F3C" w:rsidRDefault="00D82F3C">
            <w:pPr>
              <w:widowControl/>
              <w:snapToGrid w:val="0"/>
              <w:jc w:val="center"/>
              <w:rPr>
                <w:rFonts w:ascii="宋体"/>
                <w:bCs/>
                <w:szCs w:val="21"/>
              </w:rPr>
            </w:pPr>
          </w:p>
        </w:tc>
        <w:tc>
          <w:tcPr>
            <w:tcW w:w="1026" w:type="dxa"/>
            <w:vMerge/>
            <w:vAlign w:val="center"/>
          </w:tcPr>
          <w:p w:rsidR="00D82F3C" w:rsidRDefault="00D82F3C">
            <w:pPr>
              <w:widowControl/>
              <w:snapToGrid w:val="0"/>
              <w:jc w:val="center"/>
              <w:rPr>
                <w:rFonts w:ascii="宋体"/>
                <w:bCs/>
                <w:szCs w:val="21"/>
              </w:rPr>
            </w:pPr>
          </w:p>
        </w:tc>
        <w:tc>
          <w:tcPr>
            <w:tcW w:w="1333" w:type="dxa"/>
            <w:vMerge/>
            <w:vAlign w:val="center"/>
          </w:tcPr>
          <w:p w:rsidR="00D82F3C" w:rsidRDefault="00D82F3C">
            <w:pPr>
              <w:widowControl/>
              <w:snapToGrid w:val="0"/>
              <w:jc w:val="center"/>
              <w:rPr>
                <w:rFonts w:ascii="宋体"/>
                <w:bCs/>
                <w:szCs w:val="21"/>
              </w:rPr>
            </w:pPr>
          </w:p>
        </w:tc>
        <w:tc>
          <w:tcPr>
            <w:tcW w:w="719" w:type="dxa"/>
            <w:vMerge/>
            <w:vAlign w:val="center"/>
          </w:tcPr>
          <w:p w:rsidR="00D82F3C" w:rsidRDefault="00D82F3C">
            <w:pPr>
              <w:widowControl/>
              <w:snapToGrid w:val="0"/>
              <w:jc w:val="center"/>
              <w:rPr>
                <w:rFonts w:ascii="宋体"/>
                <w:bCs/>
                <w:szCs w:val="21"/>
              </w:rPr>
            </w:pPr>
          </w:p>
        </w:tc>
        <w:tc>
          <w:tcPr>
            <w:tcW w:w="814" w:type="dxa"/>
            <w:vMerge/>
            <w:vAlign w:val="center"/>
          </w:tcPr>
          <w:p w:rsidR="00D82F3C" w:rsidRDefault="00D82F3C">
            <w:pPr>
              <w:widowControl/>
              <w:snapToGrid w:val="0"/>
              <w:jc w:val="center"/>
              <w:rPr>
                <w:rFonts w:ascii="宋体"/>
                <w:bCs/>
                <w:szCs w:val="21"/>
              </w:rPr>
            </w:pPr>
          </w:p>
        </w:tc>
        <w:tc>
          <w:tcPr>
            <w:tcW w:w="837" w:type="dxa"/>
            <w:vMerge/>
            <w:vAlign w:val="center"/>
          </w:tcPr>
          <w:p w:rsidR="00D82F3C" w:rsidRDefault="00D82F3C">
            <w:pPr>
              <w:widowControl/>
              <w:snapToGrid w:val="0"/>
              <w:jc w:val="center"/>
              <w:rPr>
                <w:rFonts w:ascii="宋体"/>
                <w:bCs/>
                <w:szCs w:val="21"/>
              </w:rPr>
            </w:pPr>
          </w:p>
        </w:tc>
        <w:tc>
          <w:tcPr>
            <w:tcW w:w="1107" w:type="dxa"/>
            <w:vMerge/>
            <w:vAlign w:val="center"/>
          </w:tcPr>
          <w:p w:rsidR="00D82F3C" w:rsidRDefault="00D82F3C">
            <w:pPr>
              <w:widowControl/>
              <w:snapToGrid w:val="0"/>
              <w:jc w:val="center"/>
              <w:rPr>
                <w:rFonts w:ascii="宋体"/>
                <w:bCs/>
                <w:szCs w:val="21"/>
              </w:rPr>
            </w:pPr>
          </w:p>
        </w:tc>
        <w:tc>
          <w:tcPr>
            <w:tcW w:w="708" w:type="dxa"/>
            <w:vAlign w:val="center"/>
          </w:tcPr>
          <w:p w:rsidR="00D82F3C" w:rsidRDefault="00DB662B">
            <w:pPr>
              <w:widowControl/>
              <w:snapToGrid w:val="0"/>
              <w:jc w:val="center"/>
              <w:rPr>
                <w:rFonts w:ascii="宋体"/>
                <w:bCs/>
                <w:szCs w:val="21"/>
              </w:rPr>
            </w:pPr>
            <w:r>
              <w:rPr>
                <w:rFonts w:ascii="宋体" w:hAnsi="宋体" w:hint="eastAsia"/>
                <w:bCs/>
                <w:szCs w:val="21"/>
              </w:rPr>
              <w:t>是否</w:t>
            </w:r>
          </w:p>
          <w:p w:rsidR="00D82F3C" w:rsidRDefault="00DB662B">
            <w:pPr>
              <w:widowControl/>
              <w:snapToGrid w:val="0"/>
              <w:jc w:val="center"/>
              <w:rPr>
                <w:rFonts w:ascii="宋体"/>
                <w:bCs/>
                <w:szCs w:val="21"/>
              </w:rPr>
            </w:pPr>
            <w:r>
              <w:rPr>
                <w:rFonts w:ascii="宋体" w:hAnsi="宋体" w:hint="eastAsia"/>
                <w:bCs/>
                <w:szCs w:val="21"/>
              </w:rPr>
              <w:t>专职</w:t>
            </w:r>
          </w:p>
        </w:tc>
        <w:tc>
          <w:tcPr>
            <w:tcW w:w="698" w:type="dxa"/>
            <w:vAlign w:val="center"/>
          </w:tcPr>
          <w:p w:rsidR="00D82F3C" w:rsidRDefault="00DB662B">
            <w:pPr>
              <w:widowControl/>
              <w:snapToGrid w:val="0"/>
              <w:jc w:val="center"/>
              <w:rPr>
                <w:rFonts w:ascii="宋体"/>
                <w:bCs/>
                <w:szCs w:val="21"/>
              </w:rPr>
            </w:pPr>
            <w:r>
              <w:rPr>
                <w:rFonts w:ascii="宋体" w:hAnsi="宋体" w:hint="eastAsia"/>
                <w:bCs/>
                <w:szCs w:val="21"/>
              </w:rPr>
              <w:t>所任</w:t>
            </w:r>
          </w:p>
          <w:p w:rsidR="00D82F3C" w:rsidRDefault="00DB662B">
            <w:pPr>
              <w:widowControl/>
              <w:snapToGrid w:val="0"/>
              <w:jc w:val="center"/>
              <w:rPr>
                <w:rFonts w:ascii="宋体"/>
                <w:bCs/>
                <w:szCs w:val="21"/>
              </w:rPr>
            </w:pPr>
            <w:r>
              <w:rPr>
                <w:rFonts w:ascii="宋体" w:hAnsi="宋体" w:hint="eastAsia"/>
                <w:bCs/>
                <w:szCs w:val="21"/>
              </w:rPr>
              <w:t>职务</w:t>
            </w:r>
          </w:p>
        </w:tc>
        <w:tc>
          <w:tcPr>
            <w:tcW w:w="762" w:type="dxa"/>
            <w:vAlign w:val="center"/>
          </w:tcPr>
          <w:p w:rsidR="00D82F3C" w:rsidRDefault="00DB662B">
            <w:pPr>
              <w:widowControl/>
              <w:snapToGrid w:val="0"/>
              <w:jc w:val="center"/>
              <w:rPr>
                <w:rFonts w:ascii="宋体"/>
                <w:bCs/>
                <w:szCs w:val="21"/>
              </w:rPr>
            </w:pPr>
            <w:r>
              <w:rPr>
                <w:rFonts w:ascii="宋体" w:hAnsi="宋体" w:hint="eastAsia"/>
                <w:bCs/>
                <w:szCs w:val="21"/>
              </w:rPr>
              <w:t>是否授课</w:t>
            </w:r>
            <w:r>
              <w:rPr>
                <w:rFonts w:ascii="宋体" w:hAnsi="宋体" w:cs="宋体" w:hint="eastAsia"/>
                <w:bCs/>
                <w:szCs w:val="21"/>
                <w:vertAlign w:val="superscript"/>
              </w:rPr>
              <w:t>⑧</w:t>
            </w: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1</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李平平</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卫生管理</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初级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7</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2</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proofErr w:type="gramStart"/>
            <w:r>
              <w:rPr>
                <w:rFonts w:ascii="宋体" w:hAnsi="宋体" w:hint="eastAsia"/>
                <w:kern w:val="0"/>
                <w:szCs w:val="21"/>
              </w:rPr>
              <w:t>桓</w:t>
            </w:r>
            <w:proofErr w:type="gramEnd"/>
            <w:r>
              <w:rPr>
                <w:rFonts w:ascii="宋体" w:hAnsi="宋体" w:hint="eastAsia"/>
                <w:kern w:val="0"/>
                <w:szCs w:val="21"/>
              </w:rPr>
              <w:t>聪</w:t>
            </w:r>
            <w:proofErr w:type="gramStart"/>
            <w:r>
              <w:rPr>
                <w:rFonts w:ascii="宋体" w:hAnsi="宋体" w:hint="eastAsia"/>
                <w:kern w:val="0"/>
                <w:szCs w:val="21"/>
              </w:rPr>
              <w:t>聪</w:t>
            </w:r>
            <w:proofErr w:type="gramEnd"/>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生物化学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初级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6</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3</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贾焕霞</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临床医学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中级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szCs w:val="21"/>
              </w:rPr>
              <w:t>1</w:t>
            </w:r>
            <w:r>
              <w:rPr>
                <w:rFonts w:ascii="宋体" w:hAnsi="宋体" w:hint="eastAsia"/>
                <w:szCs w:val="21"/>
              </w:rPr>
              <w:t>5</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4</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马智聪</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临床医学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中级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szCs w:val="21"/>
              </w:rPr>
              <w:t>1</w:t>
            </w:r>
            <w:r>
              <w:rPr>
                <w:rFonts w:ascii="宋体" w:hAnsi="宋体" w:hint="eastAsia"/>
                <w:szCs w:val="21"/>
              </w:rPr>
              <w:t>7</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B662B">
            <w:pPr>
              <w:widowControl/>
              <w:snapToGrid w:val="0"/>
              <w:jc w:val="center"/>
              <w:rPr>
                <w:rFonts w:ascii="宋体" w:hAnsi="宋体"/>
                <w:szCs w:val="21"/>
              </w:rPr>
            </w:pPr>
            <w:r>
              <w:rPr>
                <w:rFonts w:ascii="宋体" w:hAnsi="宋体"/>
                <w:szCs w:val="21"/>
              </w:rPr>
              <w:t>19877074@qq.com</w:t>
            </w:r>
          </w:p>
        </w:tc>
        <w:tc>
          <w:tcPr>
            <w:tcW w:w="708" w:type="dxa"/>
            <w:vAlign w:val="center"/>
          </w:tcPr>
          <w:p w:rsidR="00D82F3C" w:rsidRDefault="00D82F3C">
            <w:pPr>
              <w:widowControl/>
              <w:snapToGrid w:val="0"/>
              <w:jc w:val="center"/>
              <w:rPr>
                <w:rFonts w:ascii="宋体" w:hAnsi="宋体"/>
                <w:szCs w:val="21"/>
              </w:rPr>
            </w:pPr>
          </w:p>
        </w:tc>
        <w:tc>
          <w:tcPr>
            <w:tcW w:w="698" w:type="dxa"/>
            <w:vAlign w:val="center"/>
          </w:tcPr>
          <w:p w:rsidR="00D82F3C" w:rsidRDefault="00D82F3C">
            <w:pPr>
              <w:widowControl/>
              <w:snapToGrid w:val="0"/>
              <w:jc w:val="center"/>
              <w:rPr>
                <w:rFonts w:ascii="宋体" w:hAnsi="宋体"/>
                <w:szCs w:val="21"/>
              </w:rPr>
            </w:pPr>
          </w:p>
        </w:tc>
        <w:tc>
          <w:tcPr>
            <w:tcW w:w="762" w:type="dxa"/>
            <w:vAlign w:val="center"/>
          </w:tcPr>
          <w:p w:rsidR="00D82F3C" w:rsidRDefault="00D82F3C">
            <w:pPr>
              <w:widowControl/>
              <w:snapToGrid w:val="0"/>
              <w:jc w:val="center"/>
              <w:rPr>
                <w:rFonts w:ascii="宋体" w:hAns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5</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罗梦迪</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医学影像</w:t>
            </w:r>
          </w:p>
        </w:tc>
        <w:tc>
          <w:tcPr>
            <w:tcW w:w="818" w:type="dxa"/>
            <w:vAlign w:val="center"/>
          </w:tcPr>
          <w:p w:rsidR="00D82F3C" w:rsidRDefault="00DB662B">
            <w:pPr>
              <w:widowControl/>
              <w:snapToGrid w:val="0"/>
              <w:jc w:val="center"/>
              <w:rPr>
                <w:rFonts w:ascii="宋体" w:hAnsi="宋体"/>
                <w:szCs w:val="21"/>
              </w:rPr>
            </w:pPr>
            <w:r>
              <w:rPr>
                <w:rFonts w:ascii="宋体" w:hAnsi="宋体" w:hint="eastAsia"/>
                <w:szCs w:val="21"/>
              </w:rPr>
              <w:t>硕士</w:t>
            </w:r>
            <w:r>
              <w:rPr>
                <w:rFonts w:ascii="宋体" w:hAnsi="宋体"/>
                <w:szCs w:val="21"/>
              </w:rPr>
              <w:t xml:space="preserve"> </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初级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8</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6</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王</w:t>
            </w:r>
            <w:proofErr w:type="gramStart"/>
            <w:r>
              <w:rPr>
                <w:rFonts w:ascii="宋体" w:hAnsi="宋体" w:hint="eastAsia"/>
                <w:kern w:val="0"/>
                <w:szCs w:val="21"/>
              </w:rPr>
              <w:t>若思</w:t>
            </w:r>
            <w:proofErr w:type="gramEnd"/>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生物化学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学士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初级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8</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7</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张彩霞</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药学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学士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副高</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管理人员</w:t>
            </w:r>
          </w:p>
        </w:tc>
        <w:tc>
          <w:tcPr>
            <w:tcW w:w="814" w:type="dxa"/>
            <w:vAlign w:val="center"/>
          </w:tcPr>
          <w:p w:rsidR="00D82F3C" w:rsidRDefault="00DB662B">
            <w:pPr>
              <w:widowControl/>
              <w:snapToGrid w:val="0"/>
              <w:jc w:val="center"/>
              <w:rPr>
                <w:rFonts w:ascii="宋体"/>
                <w:szCs w:val="21"/>
              </w:rPr>
            </w:pPr>
            <w:r>
              <w:rPr>
                <w:rFonts w:ascii="宋体" w:hAnsi="宋体"/>
                <w:szCs w:val="21"/>
              </w:rPr>
              <w:t>3</w:t>
            </w:r>
            <w:r>
              <w:rPr>
                <w:rFonts w:ascii="宋体" w:hAnsi="宋体" w:hint="eastAsia"/>
                <w:szCs w:val="21"/>
              </w:rPr>
              <w:t>7</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B662B">
            <w:pPr>
              <w:widowControl/>
              <w:snapToGrid w:val="0"/>
              <w:jc w:val="center"/>
              <w:rPr>
                <w:rFonts w:ascii="宋体"/>
                <w:szCs w:val="21"/>
              </w:rPr>
            </w:pPr>
            <w:r>
              <w:rPr>
                <w:rFonts w:ascii="宋体" w:hAnsi="宋体" w:hint="eastAsia"/>
                <w:szCs w:val="21"/>
              </w:rPr>
              <w:t>否</w:t>
            </w:r>
          </w:p>
        </w:tc>
        <w:tc>
          <w:tcPr>
            <w:tcW w:w="698" w:type="dxa"/>
            <w:vAlign w:val="center"/>
          </w:tcPr>
          <w:p w:rsidR="00D82F3C" w:rsidRDefault="00DB662B">
            <w:pPr>
              <w:widowControl/>
              <w:snapToGrid w:val="0"/>
              <w:jc w:val="center"/>
              <w:rPr>
                <w:rFonts w:ascii="宋体"/>
                <w:szCs w:val="21"/>
              </w:rPr>
            </w:pPr>
            <w:r>
              <w:rPr>
                <w:rFonts w:ascii="宋体" w:hAnsi="宋体" w:hint="eastAsia"/>
                <w:szCs w:val="21"/>
              </w:rPr>
              <w:t>副院长</w:t>
            </w:r>
          </w:p>
        </w:tc>
        <w:tc>
          <w:tcPr>
            <w:tcW w:w="762" w:type="dxa"/>
            <w:vAlign w:val="center"/>
          </w:tcPr>
          <w:p w:rsidR="00D82F3C" w:rsidRDefault="00DB662B">
            <w:pPr>
              <w:widowControl/>
              <w:snapToGrid w:val="0"/>
              <w:jc w:val="center"/>
              <w:rPr>
                <w:rFonts w:ascii="宋体"/>
                <w:szCs w:val="21"/>
              </w:rPr>
            </w:pPr>
            <w:r>
              <w:rPr>
                <w:rFonts w:ascii="宋体" w:hAnsi="宋体" w:hint="eastAsia"/>
                <w:szCs w:val="21"/>
              </w:rPr>
              <w:t>是</w:t>
            </w: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8</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刘艳</w:t>
            </w:r>
            <w:proofErr w:type="gramStart"/>
            <w:r>
              <w:rPr>
                <w:rFonts w:ascii="宋体" w:hAnsi="宋体" w:hint="eastAsia"/>
                <w:kern w:val="0"/>
                <w:szCs w:val="21"/>
              </w:rPr>
              <w:t>艳</w:t>
            </w:r>
            <w:proofErr w:type="gramEnd"/>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护理学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副高</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szCs w:val="21"/>
              </w:rPr>
              <w:t>1</w:t>
            </w:r>
            <w:r>
              <w:rPr>
                <w:rFonts w:ascii="宋体" w:hAnsi="宋体" w:hint="eastAsia"/>
                <w:szCs w:val="21"/>
              </w:rPr>
              <w:t>4</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9</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魏渊博</w:t>
            </w:r>
            <w:r>
              <w:rPr>
                <w:rFonts w:ascii="宋体" w:hAnsi="宋体"/>
                <w:kern w:val="0"/>
                <w:szCs w:val="21"/>
              </w:rPr>
              <w:t xml:space="preserve"> </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护理学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中级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szCs w:val="21"/>
              </w:rPr>
              <w:t>1</w:t>
            </w:r>
            <w:r>
              <w:rPr>
                <w:rFonts w:ascii="宋体" w:hAnsi="宋体" w:hint="eastAsia"/>
                <w:szCs w:val="21"/>
              </w:rPr>
              <w:t>3</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lastRenderedPageBreak/>
              <w:t>10</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kern w:val="0"/>
                <w:szCs w:val="21"/>
              </w:rPr>
            </w:pPr>
            <w:r>
              <w:rPr>
                <w:rFonts w:ascii="宋体" w:hAnsi="宋体" w:hint="eastAsia"/>
                <w:kern w:val="0"/>
                <w:szCs w:val="21"/>
              </w:rPr>
              <w:t>王晓冰</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护理学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中级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szCs w:val="21"/>
              </w:rPr>
              <w:t>1</w:t>
            </w:r>
            <w:r>
              <w:rPr>
                <w:rFonts w:ascii="宋体" w:hAnsi="宋体" w:hint="eastAsia"/>
                <w:szCs w:val="21"/>
              </w:rPr>
              <w:t>4</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11</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刘彦</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护理学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副高</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管理人员</w:t>
            </w:r>
          </w:p>
        </w:tc>
        <w:tc>
          <w:tcPr>
            <w:tcW w:w="814" w:type="dxa"/>
            <w:vAlign w:val="center"/>
          </w:tcPr>
          <w:p w:rsidR="00D82F3C" w:rsidRDefault="00DB662B">
            <w:pPr>
              <w:widowControl/>
              <w:snapToGrid w:val="0"/>
              <w:jc w:val="center"/>
              <w:rPr>
                <w:rFonts w:ascii="宋体"/>
                <w:szCs w:val="21"/>
              </w:rPr>
            </w:pPr>
            <w:r>
              <w:rPr>
                <w:rFonts w:ascii="宋体" w:hAnsi="宋体" w:hint="eastAsia"/>
                <w:szCs w:val="21"/>
              </w:rPr>
              <w:t>40</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B662B">
            <w:pPr>
              <w:widowControl/>
              <w:snapToGrid w:val="0"/>
              <w:jc w:val="center"/>
              <w:rPr>
                <w:rFonts w:ascii="宋体"/>
                <w:szCs w:val="21"/>
              </w:rPr>
            </w:pPr>
            <w:r>
              <w:rPr>
                <w:rFonts w:ascii="宋体" w:hAnsi="宋体"/>
                <w:szCs w:val="21"/>
              </w:rPr>
              <w:t>13598968819@163.com</w:t>
            </w:r>
          </w:p>
        </w:tc>
        <w:tc>
          <w:tcPr>
            <w:tcW w:w="708" w:type="dxa"/>
            <w:vAlign w:val="center"/>
          </w:tcPr>
          <w:p w:rsidR="00D82F3C" w:rsidRDefault="00DB662B">
            <w:pPr>
              <w:widowControl/>
              <w:snapToGrid w:val="0"/>
              <w:jc w:val="center"/>
              <w:rPr>
                <w:rFonts w:ascii="宋体"/>
                <w:szCs w:val="21"/>
              </w:rPr>
            </w:pPr>
            <w:r>
              <w:rPr>
                <w:rFonts w:ascii="宋体" w:hAnsi="宋体" w:hint="eastAsia"/>
                <w:szCs w:val="21"/>
              </w:rPr>
              <w:t>否</w:t>
            </w:r>
          </w:p>
        </w:tc>
        <w:tc>
          <w:tcPr>
            <w:tcW w:w="698" w:type="dxa"/>
            <w:vAlign w:val="center"/>
          </w:tcPr>
          <w:p w:rsidR="00D82F3C" w:rsidRDefault="00DB662B">
            <w:pPr>
              <w:widowControl/>
              <w:snapToGrid w:val="0"/>
              <w:jc w:val="center"/>
              <w:rPr>
                <w:rFonts w:ascii="宋体"/>
                <w:szCs w:val="21"/>
              </w:rPr>
            </w:pPr>
            <w:r>
              <w:rPr>
                <w:rFonts w:ascii="宋体" w:hAnsi="宋体" w:hint="eastAsia"/>
                <w:szCs w:val="21"/>
              </w:rPr>
              <w:t>系主任</w:t>
            </w:r>
          </w:p>
        </w:tc>
        <w:tc>
          <w:tcPr>
            <w:tcW w:w="762" w:type="dxa"/>
            <w:vAlign w:val="center"/>
          </w:tcPr>
          <w:p w:rsidR="00D82F3C" w:rsidRDefault="00DB662B">
            <w:pPr>
              <w:widowControl/>
              <w:snapToGrid w:val="0"/>
              <w:jc w:val="center"/>
              <w:rPr>
                <w:rFonts w:ascii="宋体"/>
                <w:szCs w:val="21"/>
              </w:rPr>
            </w:pPr>
            <w:r>
              <w:rPr>
                <w:rFonts w:ascii="宋体" w:hAnsi="宋体" w:hint="eastAsia"/>
                <w:szCs w:val="21"/>
              </w:rPr>
              <w:t>是</w:t>
            </w: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12</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王雅倩</w:t>
            </w:r>
            <w:r>
              <w:rPr>
                <w:rFonts w:ascii="宋体" w:hAnsi="宋体"/>
                <w:kern w:val="0"/>
                <w:szCs w:val="21"/>
              </w:rPr>
              <w:t xml:space="preserve"> </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护理学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中级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szCs w:val="21"/>
              </w:rPr>
              <w:t>1</w:t>
            </w:r>
            <w:r>
              <w:rPr>
                <w:rFonts w:ascii="宋体" w:hAnsi="宋体" w:hint="eastAsia"/>
                <w:szCs w:val="21"/>
              </w:rPr>
              <w:t>3</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13</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魏根花</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护理学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副高</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hint="eastAsia"/>
                <w:szCs w:val="21"/>
              </w:rPr>
              <w:t>3</w:t>
            </w:r>
            <w:r>
              <w:rPr>
                <w:rFonts w:ascii="宋体" w:hAnsi="宋体" w:hint="eastAsia"/>
                <w:szCs w:val="21"/>
              </w:rPr>
              <w:t>1</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14</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jc w:val="center"/>
              <w:rPr>
                <w:rFonts w:ascii="宋体"/>
                <w:kern w:val="0"/>
                <w:szCs w:val="21"/>
              </w:rPr>
            </w:pPr>
            <w:r>
              <w:rPr>
                <w:rFonts w:ascii="宋体" w:hAnsi="宋体" w:cs="宋体" w:hint="eastAsia"/>
                <w:szCs w:val="21"/>
              </w:rPr>
              <w:t>孟凡韶</w:t>
            </w:r>
          </w:p>
        </w:tc>
        <w:tc>
          <w:tcPr>
            <w:tcW w:w="900" w:type="dxa"/>
            <w:vAlign w:val="center"/>
          </w:tcPr>
          <w:p w:rsidR="00D82F3C" w:rsidRDefault="00DB662B">
            <w:pPr>
              <w:widowControl/>
              <w:jc w:val="center"/>
              <w:rPr>
                <w:rFonts w:ascii="宋体"/>
                <w:szCs w:val="21"/>
              </w:rPr>
            </w:pPr>
            <w:r>
              <w:rPr>
                <w:rFonts w:ascii="宋体" w:hAnsi="宋体" w:cs="宋体" w:hint="eastAsia"/>
                <w:szCs w:val="21"/>
              </w:rPr>
              <w:t>中国</w:t>
            </w:r>
          </w:p>
        </w:tc>
        <w:tc>
          <w:tcPr>
            <w:tcW w:w="1301" w:type="dxa"/>
            <w:vAlign w:val="center"/>
          </w:tcPr>
          <w:p w:rsidR="00D82F3C" w:rsidRDefault="00DB662B">
            <w:pPr>
              <w:widowControl/>
              <w:jc w:val="center"/>
              <w:rPr>
                <w:rFonts w:ascii="宋体"/>
                <w:szCs w:val="21"/>
              </w:rPr>
            </w:pPr>
            <w:r>
              <w:rPr>
                <w:rFonts w:ascii="宋体" w:hAnsi="宋体" w:cs="宋体" w:hint="eastAsia"/>
                <w:szCs w:val="21"/>
              </w:rPr>
              <w:t>英语</w:t>
            </w:r>
          </w:p>
        </w:tc>
        <w:tc>
          <w:tcPr>
            <w:tcW w:w="818" w:type="dxa"/>
            <w:vAlign w:val="center"/>
          </w:tcPr>
          <w:p w:rsidR="00D82F3C" w:rsidRDefault="00DB662B">
            <w:pPr>
              <w:widowControl/>
              <w:jc w:val="center"/>
              <w:rPr>
                <w:rFonts w:ascii="宋体"/>
                <w:szCs w:val="21"/>
              </w:rPr>
            </w:pPr>
            <w:r>
              <w:rPr>
                <w:rFonts w:ascii="宋体" w:hAnsi="宋体" w:cs="宋体" w:hint="eastAsia"/>
                <w:szCs w:val="21"/>
              </w:rPr>
              <w:t>硕士</w:t>
            </w:r>
          </w:p>
        </w:tc>
        <w:tc>
          <w:tcPr>
            <w:tcW w:w="820" w:type="dxa"/>
            <w:vAlign w:val="center"/>
          </w:tcPr>
          <w:p w:rsidR="00D82F3C" w:rsidRDefault="00DB662B">
            <w:pPr>
              <w:widowControl/>
              <w:jc w:val="center"/>
              <w:rPr>
                <w:rFonts w:ascii="宋体"/>
                <w:szCs w:val="21"/>
              </w:rPr>
            </w:pPr>
            <w:r>
              <w:rPr>
                <w:rFonts w:ascii="宋体" w:hAnsi="宋体" w:cs="宋体" w:hint="eastAsia"/>
                <w:szCs w:val="21"/>
              </w:rPr>
              <w:t>正高</w:t>
            </w:r>
          </w:p>
        </w:tc>
        <w:tc>
          <w:tcPr>
            <w:tcW w:w="910" w:type="dxa"/>
            <w:vAlign w:val="center"/>
          </w:tcPr>
          <w:p w:rsidR="00D82F3C" w:rsidRDefault="00DB662B">
            <w:pPr>
              <w:widowControl/>
              <w:jc w:val="center"/>
              <w:rPr>
                <w:rFonts w:ascii="宋体"/>
                <w:szCs w:val="21"/>
              </w:rPr>
            </w:pPr>
            <w:r>
              <w:rPr>
                <w:rFonts w:ascii="宋体" w:hAnsi="宋体" w:cs="宋体" w:hint="eastAsia"/>
                <w:szCs w:val="21"/>
              </w:rPr>
              <w:t>中方</w:t>
            </w:r>
          </w:p>
        </w:tc>
        <w:tc>
          <w:tcPr>
            <w:tcW w:w="1026" w:type="dxa"/>
            <w:vAlign w:val="center"/>
          </w:tcPr>
          <w:p w:rsidR="00D82F3C" w:rsidRDefault="00D82F3C">
            <w:pPr>
              <w:widowControl/>
              <w:jc w:val="center"/>
              <w:rPr>
                <w:rFonts w:ascii="宋体"/>
                <w:szCs w:val="21"/>
              </w:rPr>
            </w:pPr>
          </w:p>
        </w:tc>
        <w:tc>
          <w:tcPr>
            <w:tcW w:w="1333" w:type="dxa"/>
            <w:vAlign w:val="center"/>
          </w:tcPr>
          <w:p w:rsidR="00D82F3C" w:rsidRDefault="00DB662B">
            <w:pPr>
              <w:widowControl/>
              <w:jc w:val="center"/>
              <w:rPr>
                <w:rFonts w:ascii="宋体"/>
                <w:szCs w:val="21"/>
              </w:rPr>
            </w:pPr>
            <w:r>
              <w:rPr>
                <w:rFonts w:ascii="宋体" w:hAnsi="宋体" w:cs="宋体" w:hint="eastAsia"/>
                <w:szCs w:val="21"/>
              </w:rPr>
              <w:t>国际教育学院</w:t>
            </w:r>
          </w:p>
        </w:tc>
        <w:tc>
          <w:tcPr>
            <w:tcW w:w="719" w:type="dxa"/>
            <w:vAlign w:val="center"/>
          </w:tcPr>
          <w:p w:rsidR="00D82F3C" w:rsidRDefault="00DB662B">
            <w:pPr>
              <w:widowControl/>
              <w:jc w:val="center"/>
              <w:rPr>
                <w:rFonts w:ascii="宋体"/>
                <w:szCs w:val="21"/>
              </w:rPr>
            </w:pPr>
            <w:r>
              <w:rPr>
                <w:rFonts w:ascii="宋体" w:hAnsi="宋体" w:cs="宋体" w:hint="eastAsia"/>
                <w:szCs w:val="21"/>
              </w:rPr>
              <w:t>管理人员</w:t>
            </w:r>
          </w:p>
        </w:tc>
        <w:tc>
          <w:tcPr>
            <w:tcW w:w="814" w:type="dxa"/>
            <w:vAlign w:val="center"/>
          </w:tcPr>
          <w:p w:rsidR="00D82F3C" w:rsidRDefault="00DB662B">
            <w:pPr>
              <w:widowControl/>
              <w:jc w:val="center"/>
              <w:rPr>
                <w:rFonts w:ascii="宋体" w:hAnsi="宋体"/>
                <w:szCs w:val="21"/>
              </w:rPr>
            </w:pPr>
            <w:r>
              <w:rPr>
                <w:rFonts w:ascii="宋体" w:hAnsi="宋体" w:cs="宋体" w:hint="eastAsia"/>
                <w:szCs w:val="21"/>
              </w:rPr>
              <w:t>3</w:t>
            </w:r>
            <w:r>
              <w:rPr>
                <w:rFonts w:ascii="宋体" w:hAnsi="宋体" w:cs="宋体" w:hint="eastAsia"/>
                <w:szCs w:val="21"/>
              </w:rPr>
              <w:t>3</w:t>
            </w:r>
          </w:p>
        </w:tc>
        <w:tc>
          <w:tcPr>
            <w:tcW w:w="837" w:type="dxa"/>
            <w:vAlign w:val="center"/>
          </w:tcPr>
          <w:p w:rsidR="00D82F3C" w:rsidRDefault="00DB662B">
            <w:pPr>
              <w:widowControl/>
              <w:jc w:val="center"/>
              <w:rPr>
                <w:rFonts w:ascii="宋体"/>
                <w:szCs w:val="21"/>
              </w:rPr>
            </w:pPr>
            <w:r>
              <w:rPr>
                <w:rFonts w:ascii="宋体" w:hAnsi="宋体" w:cs="宋体" w:hint="eastAsia"/>
                <w:szCs w:val="21"/>
              </w:rPr>
              <w:t>是</w:t>
            </w:r>
          </w:p>
        </w:tc>
        <w:tc>
          <w:tcPr>
            <w:tcW w:w="1107" w:type="dxa"/>
            <w:vAlign w:val="center"/>
          </w:tcPr>
          <w:p w:rsidR="00D82F3C" w:rsidRDefault="00DB662B">
            <w:pPr>
              <w:widowControl/>
              <w:jc w:val="center"/>
              <w:rPr>
                <w:rFonts w:ascii="宋体" w:hAnsi="宋体"/>
                <w:szCs w:val="21"/>
              </w:rPr>
            </w:pPr>
            <w:r>
              <w:rPr>
                <w:rFonts w:ascii="宋体" w:hAnsi="宋体" w:cs="宋体" w:hint="eastAsia"/>
                <w:sz w:val="18"/>
                <w:szCs w:val="18"/>
              </w:rPr>
              <w:t>83914943@qq.com</w:t>
            </w:r>
          </w:p>
        </w:tc>
        <w:tc>
          <w:tcPr>
            <w:tcW w:w="708" w:type="dxa"/>
            <w:vAlign w:val="center"/>
          </w:tcPr>
          <w:p w:rsidR="00D82F3C" w:rsidRDefault="00DB662B">
            <w:pPr>
              <w:widowControl/>
              <w:jc w:val="center"/>
              <w:rPr>
                <w:rFonts w:ascii="宋体"/>
                <w:szCs w:val="21"/>
              </w:rPr>
            </w:pPr>
            <w:r>
              <w:rPr>
                <w:rFonts w:ascii="宋体" w:hAnsi="宋体" w:cs="宋体" w:hint="eastAsia"/>
                <w:szCs w:val="21"/>
              </w:rPr>
              <w:t>是</w:t>
            </w:r>
          </w:p>
        </w:tc>
        <w:tc>
          <w:tcPr>
            <w:tcW w:w="698" w:type="dxa"/>
            <w:vAlign w:val="center"/>
          </w:tcPr>
          <w:p w:rsidR="00D82F3C" w:rsidRDefault="00DB662B">
            <w:pPr>
              <w:widowControl/>
              <w:jc w:val="center"/>
              <w:rPr>
                <w:rFonts w:ascii="宋体"/>
                <w:szCs w:val="21"/>
              </w:rPr>
            </w:pPr>
            <w:r>
              <w:rPr>
                <w:rFonts w:ascii="宋体" w:hAnsi="宋体" w:cs="宋体" w:hint="eastAsia"/>
                <w:szCs w:val="21"/>
              </w:rPr>
              <w:t>院长</w:t>
            </w:r>
          </w:p>
        </w:tc>
        <w:tc>
          <w:tcPr>
            <w:tcW w:w="762" w:type="dxa"/>
            <w:vAlign w:val="center"/>
          </w:tcPr>
          <w:p w:rsidR="00D82F3C" w:rsidRDefault="00DB662B">
            <w:pPr>
              <w:widowControl/>
              <w:jc w:val="center"/>
              <w:rPr>
                <w:rFonts w:ascii="宋体"/>
                <w:szCs w:val="21"/>
              </w:rPr>
            </w:pPr>
            <w:r>
              <w:rPr>
                <w:rFonts w:ascii="宋体" w:hAnsi="宋体" w:cs="宋体" w:hint="eastAsia"/>
                <w:szCs w:val="21"/>
              </w:rPr>
              <w:t>是</w:t>
            </w: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15</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szCs w:val="21"/>
              </w:rPr>
              <w:t>李静</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金融学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副高</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国际教育学院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管理人员</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15</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B662B">
            <w:pPr>
              <w:widowControl/>
              <w:snapToGrid w:val="0"/>
              <w:jc w:val="center"/>
              <w:rPr>
                <w:rFonts w:ascii="宋体" w:hAnsi="宋体"/>
                <w:szCs w:val="21"/>
              </w:rPr>
            </w:pPr>
            <w:r>
              <w:rPr>
                <w:rFonts w:ascii="宋体" w:hAnsi="宋体" w:hint="eastAsia"/>
                <w:szCs w:val="21"/>
              </w:rPr>
              <w:t>83149243@qq.com</w:t>
            </w:r>
          </w:p>
        </w:tc>
        <w:tc>
          <w:tcPr>
            <w:tcW w:w="708"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698" w:type="dxa"/>
            <w:vAlign w:val="center"/>
          </w:tcPr>
          <w:p w:rsidR="00D82F3C" w:rsidRDefault="00DB662B">
            <w:pPr>
              <w:widowControl/>
              <w:snapToGrid w:val="0"/>
              <w:jc w:val="center"/>
              <w:rPr>
                <w:rFonts w:ascii="宋体"/>
                <w:szCs w:val="21"/>
              </w:rPr>
            </w:pPr>
            <w:r>
              <w:rPr>
                <w:rFonts w:ascii="宋体" w:hAnsi="宋体" w:hint="eastAsia"/>
                <w:szCs w:val="21"/>
              </w:rPr>
              <w:t>副院长</w:t>
            </w:r>
          </w:p>
        </w:tc>
        <w:tc>
          <w:tcPr>
            <w:tcW w:w="762" w:type="dxa"/>
            <w:vAlign w:val="center"/>
          </w:tcPr>
          <w:p w:rsidR="00D82F3C" w:rsidRDefault="00DB662B">
            <w:pPr>
              <w:widowControl/>
              <w:snapToGrid w:val="0"/>
              <w:jc w:val="center"/>
              <w:rPr>
                <w:rFonts w:ascii="宋体"/>
                <w:szCs w:val="21"/>
              </w:rPr>
            </w:pPr>
            <w:r>
              <w:rPr>
                <w:rFonts w:ascii="宋体" w:hAnsi="宋体" w:hint="eastAsia"/>
                <w:szCs w:val="21"/>
              </w:rPr>
              <w:t>否</w:t>
            </w: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hint="eastAsia"/>
                <w:szCs w:val="21"/>
              </w:rPr>
              <w:t>16</w:t>
            </w:r>
          </w:p>
        </w:tc>
        <w:tc>
          <w:tcPr>
            <w:tcW w:w="1186" w:type="dxa"/>
            <w:vAlign w:val="center"/>
          </w:tcPr>
          <w:p w:rsidR="00D82F3C" w:rsidRDefault="00DB662B">
            <w:pPr>
              <w:widowControl/>
              <w:snapToGrid w:val="0"/>
              <w:jc w:val="center"/>
              <w:rPr>
                <w:rFonts w:ascii="宋体" w:hAns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hAnsi="宋体"/>
                <w:szCs w:val="21"/>
              </w:rPr>
            </w:pPr>
            <w:r>
              <w:rPr>
                <w:rFonts w:ascii="宋体" w:hAnsi="宋体" w:hint="eastAsia"/>
                <w:szCs w:val="21"/>
              </w:rPr>
              <w:t>袁洋</w:t>
            </w:r>
            <w:proofErr w:type="gramStart"/>
            <w:r>
              <w:rPr>
                <w:rFonts w:ascii="宋体" w:hAnsi="宋体" w:hint="eastAsia"/>
                <w:szCs w:val="21"/>
              </w:rPr>
              <w:t>泱</w:t>
            </w:r>
            <w:proofErr w:type="gramEnd"/>
          </w:p>
        </w:tc>
        <w:tc>
          <w:tcPr>
            <w:tcW w:w="900" w:type="dxa"/>
            <w:vAlign w:val="center"/>
          </w:tcPr>
          <w:p w:rsidR="00D82F3C" w:rsidRDefault="00DB662B">
            <w:pPr>
              <w:widowControl/>
              <w:snapToGrid w:val="0"/>
              <w:jc w:val="center"/>
              <w:rPr>
                <w:rFonts w:ascii="宋体" w:hAns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hAnsi="宋体"/>
                <w:szCs w:val="21"/>
              </w:rPr>
            </w:pPr>
            <w:r>
              <w:rPr>
                <w:rFonts w:ascii="宋体" w:hAnsi="宋体" w:hint="eastAsia"/>
                <w:szCs w:val="21"/>
              </w:rPr>
              <w:t>英语</w:t>
            </w:r>
          </w:p>
        </w:tc>
        <w:tc>
          <w:tcPr>
            <w:tcW w:w="818" w:type="dxa"/>
            <w:vAlign w:val="center"/>
          </w:tcPr>
          <w:p w:rsidR="00D82F3C" w:rsidRDefault="00DB662B">
            <w:pPr>
              <w:widowControl/>
              <w:snapToGrid w:val="0"/>
              <w:jc w:val="center"/>
              <w:rPr>
                <w:rFonts w:ascii="宋体" w:hAns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hAnsi="宋体"/>
                <w:szCs w:val="21"/>
              </w:rPr>
            </w:pPr>
            <w:r>
              <w:rPr>
                <w:rFonts w:ascii="宋体" w:hAnsi="宋体" w:hint="eastAsia"/>
                <w:szCs w:val="21"/>
              </w:rPr>
              <w:t>中级</w:t>
            </w:r>
          </w:p>
        </w:tc>
        <w:tc>
          <w:tcPr>
            <w:tcW w:w="910" w:type="dxa"/>
            <w:vAlign w:val="center"/>
          </w:tcPr>
          <w:p w:rsidR="00D82F3C" w:rsidRDefault="00DB662B">
            <w:pPr>
              <w:widowControl/>
              <w:snapToGrid w:val="0"/>
              <w:jc w:val="center"/>
              <w:rPr>
                <w:rFonts w:ascii="宋体" w:hAns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hAnsi="宋体"/>
                <w:szCs w:val="21"/>
              </w:rPr>
            </w:pPr>
            <w:r>
              <w:rPr>
                <w:rFonts w:ascii="宋体" w:hAnsi="宋体" w:hint="eastAsia"/>
                <w:szCs w:val="21"/>
              </w:rPr>
              <w:t>国际交流处</w:t>
            </w:r>
          </w:p>
        </w:tc>
        <w:tc>
          <w:tcPr>
            <w:tcW w:w="719" w:type="dxa"/>
            <w:vAlign w:val="center"/>
          </w:tcPr>
          <w:p w:rsidR="00D82F3C" w:rsidRDefault="00DB662B">
            <w:pPr>
              <w:widowControl/>
              <w:snapToGrid w:val="0"/>
              <w:jc w:val="center"/>
              <w:rPr>
                <w:rFonts w:ascii="宋体" w:hAnsi="宋体"/>
                <w:szCs w:val="21"/>
              </w:rPr>
            </w:pPr>
            <w:r>
              <w:rPr>
                <w:rFonts w:ascii="宋体" w:hAnsi="宋体" w:hint="eastAsia"/>
                <w:szCs w:val="21"/>
              </w:rPr>
              <w:t>管理人员</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12</w:t>
            </w:r>
          </w:p>
        </w:tc>
        <w:tc>
          <w:tcPr>
            <w:tcW w:w="837" w:type="dxa"/>
            <w:vAlign w:val="center"/>
          </w:tcPr>
          <w:p w:rsidR="00D82F3C" w:rsidRDefault="00DB662B">
            <w:pPr>
              <w:widowControl/>
              <w:snapToGrid w:val="0"/>
              <w:jc w:val="center"/>
              <w:rPr>
                <w:rFonts w:ascii="宋体" w:hAns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hAnsi="宋体"/>
                <w:szCs w:val="21"/>
              </w:rPr>
            </w:pPr>
          </w:p>
        </w:tc>
        <w:tc>
          <w:tcPr>
            <w:tcW w:w="708" w:type="dxa"/>
            <w:vAlign w:val="center"/>
          </w:tcPr>
          <w:p w:rsidR="00D82F3C" w:rsidRDefault="00DB662B">
            <w:pPr>
              <w:widowControl/>
              <w:snapToGrid w:val="0"/>
              <w:jc w:val="center"/>
              <w:rPr>
                <w:rFonts w:ascii="宋体" w:hAnsi="宋体"/>
                <w:szCs w:val="21"/>
              </w:rPr>
            </w:pPr>
            <w:r>
              <w:rPr>
                <w:rFonts w:ascii="宋体" w:hAnsi="宋体" w:hint="eastAsia"/>
                <w:szCs w:val="21"/>
              </w:rPr>
              <w:t>否</w:t>
            </w:r>
          </w:p>
        </w:tc>
        <w:tc>
          <w:tcPr>
            <w:tcW w:w="698" w:type="dxa"/>
            <w:vAlign w:val="center"/>
          </w:tcPr>
          <w:p w:rsidR="00D82F3C" w:rsidRDefault="00DB662B">
            <w:pPr>
              <w:widowControl/>
              <w:snapToGrid w:val="0"/>
              <w:jc w:val="center"/>
              <w:rPr>
                <w:rFonts w:ascii="宋体" w:hAnsi="宋体"/>
                <w:szCs w:val="21"/>
              </w:rPr>
            </w:pPr>
            <w:r>
              <w:rPr>
                <w:rFonts w:ascii="宋体" w:hAnsi="宋体" w:hint="eastAsia"/>
                <w:szCs w:val="21"/>
              </w:rPr>
              <w:t>副处长</w:t>
            </w:r>
          </w:p>
        </w:tc>
        <w:tc>
          <w:tcPr>
            <w:tcW w:w="762" w:type="dxa"/>
            <w:vAlign w:val="center"/>
          </w:tcPr>
          <w:p w:rsidR="00D82F3C" w:rsidRDefault="00DB662B">
            <w:pPr>
              <w:widowControl/>
              <w:snapToGrid w:val="0"/>
              <w:jc w:val="center"/>
              <w:rPr>
                <w:rFonts w:ascii="宋体" w:hAnsi="宋体"/>
                <w:szCs w:val="21"/>
              </w:rPr>
            </w:pPr>
            <w:r>
              <w:rPr>
                <w:rFonts w:ascii="宋体" w:hAnsi="宋体" w:hint="eastAsia"/>
                <w:szCs w:val="21"/>
              </w:rPr>
              <w:t>是</w:t>
            </w: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1</w:t>
            </w:r>
            <w:r>
              <w:rPr>
                <w:rFonts w:ascii="宋体" w:hAnsi="宋体" w:hint="eastAsia"/>
                <w:szCs w:val="21"/>
              </w:rPr>
              <w:t>7</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jc w:val="center"/>
              <w:rPr>
                <w:rFonts w:ascii="宋体"/>
                <w:szCs w:val="21"/>
              </w:rPr>
            </w:pPr>
            <w:r>
              <w:rPr>
                <w:rFonts w:ascii="宋体" w:hAnsi="宋体" w:cs="宋体" w:hint="eastAsia"/>
                <w:szCs w:val="21"/>
              </w:rPr>
              <w:t>宋家乐</w:t>
            </w:r>
          </w:p>
        </w:tc>
        <w:tc>
          <w:tcPr>
            <w:tcW w:w="900" w:type="dxa"/>
            <w:vAlign w:val="center"/>
          </w:tcPr>
          <w:p w:rsidR="00D82F3C" w:rsidRDefault="00DB662B">
            <w:pPr>
              <w:widowControl/>
              <w:jc w:val="center"/>
              <w:rPr>
                <w:rFonts w:ascii="宋体"/>
                <w:szCs w:val="21"/>
              </w:rPr>
            </w:pPr>
            <w:r>
              <w:rPr>
                <w:rFonts w:ascii="宋体" w:hAnsi="宋体" w:cs="宋体" w:hint="eastAsia"/>
                <w:szCs w:val="21"/>
              </w:rPr>
              <w:t>中国</w:t>
            </w:r>
          </w:p>
        </w:tc>
        <w:tc>
          <w:tcPr>
            <w:tcW w:w="1301" w:type="dxa"/>
            <w:vAlign w:val="center"/>
          </w:tcPr>
          <w:p w:rsidR="00D82F3C" w:rsidRDefault="00DB662B">
            <w:pPr>
              <w:widowControl/>
              <w:jc w:val="center"/>
              <w:rPr>
                <w:rFonts w:ascii="宋体"/>
                <w:szCs w:val="21"/>
              </w:rPr>
            </w:pPr>
            <w:r>
              <w:rPr>
                <w:rFonts w:ascii="宋体" w:hAnsi="宋体" w:cs="宋体" w:hint="eastAsia"/>
                <w:szCs w:val="21"/>
              </w:rPr>
              <w:t>数学</w:t>
            </w:r>
          </w:p>
        </w:tc>
        <w:tc>
          <w:tcPr>
            <w:tcW w:w="818" w:type="dxa"/>
            <w:vAlign w:val="center"/>
          </w:tcPr>
          <w:p w:rsidR="00D82F3C" w:rsidRDefault="00DB662B">
            <w:pPr>
              <w:widowControl/>
              <w:jc w:val="center"/>
              <w:rPr>
                <w:rFonts w:ascii="宋体"/>
                <w:szCs w:val="21"/>
              </w:rPr>
            </w:pPr>
            <w:r>
              <w:rPr>
                <w:rFonts w:ascii="宋体" w:hAnsi="宋体" w:cs="宋体" w:hint="eastAsia"/>
                <w:szCs w:val="21"/>
              </w:rPr>
              <w:t>硕士</w:t>
            </w:r>
          </w:p>
        </w:tc>
        <w:tc>
          <w:tcPr>
            <w:tcW w:w="820" w:type="dxa"/>
            <w:vAlign w:val="center"/>
          </w:tcPr>
          <w:p w:rsidR="00D82F3C" w:rsidRDefault="00DB662B">
            <w:pPr>
              <w:widowControl/>
              <w:jc w:val="center"/>
              <w:rPr>
                <w:rFonts w:ascii="宋体"/>
                <w:szCs w:val="21"/>
              </w:rPr>
            </w:pPr>
            <w:r>
              <w:rPr>
                <w:rFonts w:ascii="宋体" w:hAnsi="宋体" w:cs="宋体" w:hint="eastAsia"/>
                <w:szCs w:val="21"/>
              </w:rPr>
              <w:t>中级</w:t>
            </w:r>
          </w:p>
        </w:tc>
        <w:tc>
          <w:tcPr>
            <w:tcW w:w="910" w:type="dxa"/>
            <w:vAlign w:val="center"/>
          </w:tcPr>
          <w:p w:rsidR="00D82F3C" w:rsidRDefault="00DB662B">
            <w:pPr>
              <w:widowControl/>
              <w:jc w:val="center"/>
              <w:rPr>
                <w:rFonts w:ascii="宋体"/>
                <w:szCs w:val="21"/>
              </w:rPr>
            </w:pPr>
            <w:r>
              <w:rPr>
                <w:rFonts w:ascii="宋体" w:hAnsi="宋体" w:cs="宋体" w:hint="eastAsia"/>
                <w:szCs w:val="21"/>
              </w:rPr>
              <w:t>中方</w:t>
            </w:r>
          </w:p>
        </w:tc>
        <w:tc>
          <w:tcPr>
            <w:tcW w:w="1026" w:type="dxa"/>
            <w:vAlign w:val="center"/>
          </w:tcPr>
          <w:p w:rsidR="00D82F3C" w:rsidRDefault="00D82F3C">
            <w:pPr>
              <w:widowControl/>
              <w:jc w:val="center"/>
              <w:rPr>
                <w:rFonts w:ascii="宋体"/>
                <w:szCs w:val="21"/>
              </w:rPr>
            </w:pPr>
          </w:p>
        </w:tc>
        <w:tc>
          <w:tcPr>
            <w:tcW w:w="1333" w:type="dxa"/>
            <w:vAlign w:val="center"/>
          </w:tcPr>
          <w:p w:rsidR="00D82F3C" w:rsidRDefault="00DB662B">
            <w:pPr>
              <w:widowControl/>
              <w:jc w:val="center"/>
              <w:rPr>
                <w:rFonts w:ascii="宋体"/>
                <w:szCs w:val="21"/>
              </w:rPr>
            </w:pPr>
            <w:r>
              <w:rPr>
                <w:rFonts w:ascii="宋体" w:hAnsi="宋体" w:cs="宋体" w:hint="eastAsia"/>
                <w:szCs w:val="21"/>
              </w:rPr>
              <w:t>国际教育学院</w:t>
            </w:r>
          </w:p>
        </w:tc>
        <w:tc>
          <w:tcPr>
            <w:tcW w:w="719" w:type="dxa"/>
            <w:vAlign w:val="center"/>
          </w:tcPr>
          <w:p w:rsidR="00D82F3C" w:rsidRDefault="00DB662B">
            <w:pPr>
              <w:widowControl/>
              <w:jc w:val="center"/>
              <w:rPr>
                <w:rFonts w:ascii="宋体"/>
                <w:szCs w:val="21"/>
              </w:rPr>
            </w:pPr>
            <w:r>
              <w:rPr>
                <w:rFonts w:ascii="宋体" w:hAnsi="宋体" w:cs="宋体" w:hint="eastAsia"/>
                <w:szCs w:val="21"/>
              </w:rPr>
              <w:t>管理人员</w:t>
            </w:r>
          </w:p>
        </w:tc>
        <w:tc>
          <w:tcPr>
            <w:tcW w:w="814" w:type="dxa"/>
            <w:vAlign w:val="center"/>
          </w:tcPr>
          <w:p w:rsidR="00D82F3C" w:rsidRDefault="00DB662B">
            <w:pPr>
              <w:widowControl/>
              <w:jc w:val="center"/>
              <w:rPr>
                <w:rFonts w:ascii="宋体" w:hAnsi="宋体"/>
                <w:szCs w:val="21"/>
              </w:rPr>
            </w:pPr>
            <w:r>
              <w:rPr>
                <w:rFonts w:ascii="宋体" w:hAnsi="宋体" w:cs="宋体" w:hint="eastAsia"/>
                <w:bCs/>
                <w:szCs w:val="21"/>
              </w:rPr>
              <w:t>12</w:t>
            </w:r>
          </w:p>
        </w:tc>
        <w:tc>
          <w:tcPr>
            <w:tcW w:w="837" w:type="dxa"/>
            <w:vAlign w:val="center"/>
          </w:tcPr>
          <w:p w:rsidR="00D82F3C" w:rsidRDefault="00DB662B">
            <w:pPr>
              <w:widowControl/>
              <w:jc w:val="center"/>
              <w:rPr>
                <w:rFonts w:ascii="宋体"/>
                <w:szCs w:val="21"/>
              </w:rPr>
            </w:pPr>
            <w:r>
              <w:rPr>
                <w:rFonts w:ascii="宋体" w:hAnsi="宋体" w:cs="宋体" w:hint="eastAsia"/>
                <w:szCs w:val="21"/>
              </w:rPr>
              <w:t>是</w:t>
            </w:r>
          </w:p>
        </w:tc>
        <w:tc>
          <w:tcPr>
            <w:tcW w:w="1107" w:type="dxa"/>
            <w:vAlign w:val="center"/>
          </w:tcPr>
          <w:p w:rsidR="00D82F3C" w:rsidRDefault="00DB662B">
            <w:pPr>
              <w:widowControl/>
              <w:jc w:val="center"/>
              <w:rPr>
                <w:rFonts w:ascii="宋体" w:hAnsi="宋体"/>
                <w:szCs w:val="21"/>
              </w:rPr>
            </w:pPr>
            <w:r>
              <w:rPr>
                <w:rFonts w:ascii="宋体" w:hAnsi="宋体" w:cs="宋体" w:hint="eastAsia"/>
                <w:sz w:val="18"/>
                <w:szCs w:val="18"/>
              </w:rPr>
              <w:t>Songj</w:t>
            </w:r>
            <w:r>
              <w:rPr>
                <w:rFonts w:ascii="宋体" w:hAnsi="宋体" w:cs="宋体" w:hint="eastAsia"/>
                <w:sz w:val="18"/>
                <w:szCs w:val="18"/>
              </w:rPr>
              <w:t>10</w:t>
            </w:r>
            <w:r>
              <w:rPr>
                <w:rFonts w:ascii="宋体" w:hAnsi="宋体" w:cs="宋体" w:hint="eastAsia"/>
                <w:sz w:val="18"/>
                <w:szCs w:val="18"/>
              </w:rPr>
              <w:t>iale630@126</w:t>
            </w:r>
            <w:r>
              <w:rPr>
                <w:rFonts w:ascii="宋体" w:hAnsi="宋体" w:cs="宋体" w:hint="eastAsia"/>
                <w:sz w:val="18"/>
                <w:szCs w:val="18"/>
              </w:rPr>
              <w:t>11</w:t>
            </w:r>
            <w:r>
              <w:rPr>
                <w:rFonts w:ascii="宋体" w:hAnsi="宋体" w:cs="宋体" w:hint="eastAsia"/>
                <w:sz w:val="18"/>
                <w:szCs w:val="18"/>
              </w:rPr>
              <w:t>.com</w:t>
            </w:r>
          </w:p>
        </w:tc>
        <w:tc>
          <w:tcPr>
            <w:tcW w:w="708" w:type="dxa"/>
            <w:vAlign w:val="center"/>
          </w:tcPr>
          <w:p w:rsidR="00D82F3C" w:rsidRDefault="00DB662B">
            <w:pPr>
              <w:widowControl/>
              <w:jc w:val="center"/>
              <w:rPr>
                <w:rFonts w:ascii="宋体"/>
                <w:szCs w:val="21"/>
              </w:rPr>
            </w:pPr>
            <w:r>
              <w:rPr>
                <w:rFonts w:ascii="宋体" w:hAnsi="宋体" w:cs="宋体" w:hint="eastAsia"/>
                <w:szCs w:val="21"/>
              </w:rPr>
              <w:t>是</w:t>
            </w:r>
          </w:p>
        </w:tc>
        <w:tc>
          <w:tcPr>
            <w:tcW w:w="698" w:type="dxa"/>
            <w:vAlign w:val="center"/>
          </w:tcPr>
          <w:p w:rsidR="00D82F3C" w:rsidRDefault="00DB662B">
            <w:pPr>
              <w:widowControl/>
              <w:jc w:val="center"/>
              <w:rPr>
                <w:rFonts w:ascii="宋体"/>
                <w:szCs w:val="21"/>
              </w:rPr>
            </w:pPr>
            <w:r>
              <w:rPr>
                <w:rFonts w:ascii="宋体" w:hAnsi="宋体" w:cs="宋体" w:hint="eastAsia"/>
                <w:sz w:val="18"/>
                <w:szCs w:val="18"/>
              </w:rPr>
              <w:t>教学秘书</w:t>
            </w:r>
          </w:p>
        </w:tc>
        <w:tc>
          <w:tcPr>
            <w:tcW w:w="762" w:type="dxa"/>
            <w:vAlign w:val="center"/>
          </w:tcPr>
          <w:p w:rsidR="00D82F3C" w:rsidRDefault="00DB662B">
            <w:pPr>
              <w:widowControl/>
              <w:jc w:val="center"/>
              <w:rPr>
                <w:rFonts w:ascii="宋体"/>
                <w:szCs w:val="21"/>
              </w:rPr>
            </w:pPr>
            <w:r>
              <w:rPr>
                <w:rFonts w:ascii="宋体" w:hAnsi="宋体" w:cs="宋体" w:hint="eastAsia"/>
                <w:szCs w:val="21"/>
              </w:rPr>
              <w:t>是</w:t>
            </w: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1</w:t>
            </w:r>
            <w:r>
              <w:rPr>
                <w:rFonts w:ascii="宋体" w:hAnsi="宋体" w:hint="eastAsia"/>
                <w:szCs w:val="21"/>
              </w:rPr>
              <w:t>8</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spacing w:line="280" w:lineRule="exact"/>
              <w:jc w:val="center"/>
              <w:rPr>
                <w:rFonts w:ascii="宋体"/>
                <w:kern w:val="0"/>
                <w:szCs w:val="21"/>
              </w:rPr>
            </w:pPr>
            <w:r>
              <w:rPr>
                <w:rFonts w:ascii="宋体" w:hAnsi="宋体" w:cs="宋体" w:hint="eastAsia"/>
                <w:kern w:val="0"/>
                <w:szCs w:val="21"/>
              </w:rPr>
              <w:t>刘源</w:t>
            </w:r>
          </w:p>
        </w:tc>
        <w:tc>
          <w:tcPr>
            <w:tcW w:w="900" w:type="dxa"/>
            <w:vAlign w:val="center"/>
          </w:tcPr>
          <w:p w:rsidR="00D82F3C" w:rsidRDefault="00DB662B">
            <w:pPr>
              <w:widowControl/>
              <w:snapToGrid w:val="0"/>
              <w:spacing w:line="280" w:lineRule="exact"/>
              <w:jc w:val="center"/>
              <w:rPr>
                <w:rFonts w:ascii="宋体"/>
                <w:szCs w:val="21"/>
              </w:rPr>
            </w:pPr>
            <w:r>
              <w:rPr>
                <w:rFonts w:ascii="宋体" w:hAnsi="宋体" w:cs="宋体" w:hint="eastAsia"/>
                <w:kern w:val="0"/>
                <w:szCs w:val="21"/>
              </w:rPr>
              <w:t>中国</w:t>
            </w:r>
          </w:p>
        </w:tc>
        <w:tc>
          <w:tcPr>
            <w:tcW w:w="1301" w:type="dxa"/>
            <w:vAlign w:val="center"/>
          </w:tcPr>
          <w:p w:rsidR="00D82F3C" w:rsidRDefault="00DB662B">
            <w:pPr>
              <w:widowControl/>
              <w:snapToGrid w:val="0"/>
              <w:spacing w:line="280" w:lineRule="exact"/>
              <w:jc w:val="center"/>
              <w:rPr>
                <w:rFonts w:ascii="宋体"/>
                <w:szCs w:val="21"/>
              </w:rPr>
            </w:pPr>
            <w:r>
              <w:rPr>
                <w:rFonts w:ascii="宋体" w:hAnsi="宋体" w:cs="宋体" w:hint="eastAsia"/>
                <w:kern w:val="0"/>
                <w:szCs w:val="21"/>
              </w:rPr>
              <w:t>视觉传达</w:t>
            </w:r>
          </w:p>
        </w:tc>
        <w:tc>
          <w:tcPr>
            <w:tcW w:w="818" w:type="dxa"/>
            <w:vAlign w:val="center"/>
          </w:tcPr>
          <w:p w:rsidR="00D82F3C" w:rsidRDefault="00DB662B">
            <w:pPr>
              <w:widowControl/>
              <w:snapToGrid w:val="0"/>
              <w:spacing w:line="280" w:lineRule="exact"/>
              <w:jc w:val="center"/>
              <w:rPr>
                <w:rFonts w:ascii="宋体"/>
                <w:szCs w:val="21"/>
              </w:rPr>
            </w:pPr>
            <w:r>
              <w:rPr>
                <w:rFonts w:ascii="宋体" w:hAnsi="宋体" w:cs="宋体" w:hint="eastAsia"/>
                <w:kern w:val="0"/>
                <w:szCs w:val="21"/>
              </w:rPr>
              <w:t>学</w:t>
            </w:r>
            <w:r>
              <w:rPr>
                <w:rFonts w:ascii="宋体" w:hAnsi="宋体" w:cs="宋体" w:hint="eastAsia"/>
                <w:kern w:val="0"/>
                <w:szCs w:val="21"/>
              </w:rPr>
              <w:t>士</w:t>
            </w:r>
          </w:p>
        </w:tc>
        <w:tc>
          <w:tcPr>
            <w:tcW w:w="820" w:type="dxa"/>
            <w:vAlign w:val="center"/>
          </w:tcPr>
          <w:p w:rsidR="00D82F3C" w:rsidRDefault="00DB662B">
            <w:pPr>
              <w:widowControl/>
              <w:snapToGrid w:val="0"/>
              <w:spacing w:line="280" w:lineRule="exact"/>
              <w:jc w:val="center"/>
              <w:rPr>
                <w:rFonts w:ascii="宋体"/>
                <w:szCs w:val="21"/>
              </w:rPr>
            </w:pPr>
            <w:r>
              <w:rPr>
                <w:rFonts w:ascii="宋体" w:hAnsi="宋体" w:cs="宋体" w:hint="eastAsia"/>
                <w:kern w:val="0"/>
                <w:szCs w:val="21"/>
              </w:rPr>
              <w:t>初级</w:t>
            </w:r>
          </w:p>
        </w:tc>
        <w:tc>
          <w:tcPr>
            <w:tcW w:w="910" w:type="dxa"/>
            <w:vAlign w:val="center"/>
          </w:tcPr>
          <w:p w:rsidR="00D82F3C" w:rsidRDefault="00DB662B">
            <w:pPr>
              <w:widowControl/>
              <w:snapToGrid w:val="0"/>
              <w:spacing w:line="280" w:lineRule="exact"/>
              <w:jc w:val="center"/>
              <w:rPr>
                <w:rFonts w:ascii="宋体"/>
                <w:szCs w:val="21"/>
              </w:rPr>
            </w:pPr>
            <w:r>
              <w:rPr>
                <w:rFonts w:ascii="宋体" w:hAnsi="宋体" w:cs="宋体" w:hint="eastAsia"/>
                <w:kern w:val="0"/>
                <w:szCs w:val="21"/>
              </w:rPr>
              <w:t>中方</w:t>
            </w:r>
          </w:p>
        </w:tc>
        <w:tc>
          <w:tcPr>
            <w:tcW w:w="1026" w:type="dxa"/>
            <w:vAlign w:val="center"/>
          </w:tcPr>
          <w:p w:rsidR="00D82F3C" w:rsidRDefault="00D82F3C">
            <w:pPr>
              <w:widowControl/>
              <w:snapToGrid w:val="0"/>
              <w:spacing w:line="280" w:lineRule="exact"/>
              <w:jc w:val="center"/>
              <w:rPr>
                <w:rFonts w:ascii="宋体"/>
                <w:szCs w:val="21"/>
              </w:rPr>
            </w:pPr>
          </w:p>
        </w:tc>
        <w:tc>
          <w:tcPr>
            <w:tcW w:w="1333" w:type="dxa"/>
            <w:vAlign w:val="center"/>
          </w:tcPr>
          <w:p w:rsidR="00D82F3C" w:rsidRDefault="00DB662B">
            <w:pPr>
              <w:widowControl/>
              <w:snapToGrid w:val="0"/>
              <w:spacing w:line="280" w:lineRule="exact"/>
              <w:jc w:val="center"/>
              <w:rPr>
                <w:rFonts w:ascii="宋体"/>
                <w:szCs w:val="21"/>
              </w:rPr>
            </w:pPr>
            <w:r>
              <w:rPr>
                <w:rFonts w:ascii="宋体" w:hAnsi="宋体" w:cs="宋体" w:hint="eastAsia"/>
                <w:szCs w:val="21"/>
              </w:rPr>
              <w:t>国际教育学院</w:t>
            </w:r>
          </w:p>
        </w:tc>
        <w:tc>
          <w:tcPr>
            <w:tcW w:w="719" w:type="dxa"/>
            <w:vAlign w:val="center"/>
          </w:tcPr>
          <w:p w:rsidR="00D82F3C" w:rsidRDefault="00DB662B">
            <w:pPr>
              <w:widowControl/>
              <w:snapToGrid w:val="0"/>
              <w:spacing w:line="280" w:lineRule="exact"/>
              <w:jc w:val="center"/>
              <w:rPr>
                <w:rFonts w:ascii="宋体"/>
                <w:szCs w:val="21"/>
              </w:rPr>
            </w:pPr>
            <w:r>
              <w:rPr>
                <w:rFonts w:ascii="宋体" w:hAnsi="宋体" w:cs="宋体" w:hint="eastAsia"/>
                <w:kern w:val="0"/>
                <w:szCs w:val="21"/>
              </w:rPr>
              <w:t>管理人员</w:t>
            </w:r>
          </w:p>
        </w:tc>
        <w:tc>
          <w:tcPr>
            <w:tcW w:w="814" w:type="dxa"/>
            <w:vAlign w:val="center"/>
          </w:tcPr>
          <w:p w:rsidR="00D82F3C" w:rsidRDefault="00DB662B">
            <w:pPr>
              <w:widowControl/>
              <w:snapToGrid w:val="0"/>
              <w:spacing w:line="280" w:lineRule="exact"/>
              <w:jc w:val="center"/>
              <w:rPr>
                <w:rFonts w:ascii="宋体" w:hAnsi="宋体"/>
                <w:szCs w:val="21"/>
              </w:rPr>
            </w:pPr>
            <w:r>
              <w:rPr>
                <w:rFonts w:ascii="宋体" w:hAnsi="宋体" w:cs="宋体" w:hint="eastAsia"/>
                <w:kern w:val="0"/>
                <w:szCs w:val="21"/>
              </w:rPr>
              <w:t>10</w:t>
            </w:r>
          </w:p>
        </w:tc>
        <w:tc>
          <w:tcPr>
            <w:tcW w:w="837" w:type="dxa"/>
            <w:vAlign w:val="center"/>
          </w:tcPr>
          <w:p w:rsidR="00D82F3C" w:rsidRDefault="00DB662B">
            <w:pPr>
              <w:widowControl/>
              <w:snapToGrid w:val="0"/>
              <w:spacing w:line="280" w:lineRule="exact"/>
              <w:jc w:val="center"/>
              <w:rPr>
                <w:rFonts w:ascii="宋体"/>
                <w:szCs w:val="21"/>
              </w:rPr>
            </w:pPr>
            <w:r>
              <w:rPr>
                <w:rFonts w:ascii="宋体" w:hAnsi="宋体" w:cs="宋体" w:hint="eastAsia"/>
                <w:kern w:val="0"/>
                <w:szCs w:val="21"/>
              </w:rPr>
              <w:t>是</w:t>
            </w:r>
          </w:p>
        </w:tc>
        <w:tc>
          <w:tcPr>
            <w:tcW w:w="1107" w:type="dxa"/>
            <w:vAlign w:val="center"/>
          </w:tcPr>
          <w:p w:rsidR="00D82F3C" w:rsidRDefault="00DB662B">
            <w:pPr>
              <w:widowControl/>
              <w:snapToGrid w:val="0"/>
              <w:spacing w:line="280" w:lineRule="exact"/>
              <w:jc w:val="center"/>
              <w:rPr>
                <w:rFonts w:ascii="宋体" w:hAnsi="宋体"/>
                <w:szCs w:val="21"/>
              </w:rPr>
            </w:pPr>
            <w:r>
              <w:rPr>
                <w:rFonts w:ascii="宋体" w:hAnsi="宋体" w:cs="宋体" w:hint="eastAsia"/>
                <w:kern w:val="0"/>
                <w:sz w:val="18"/>
                <w:szCs w:val="18"/>
              </w:rPr>
              <w:t>83914943</w:t>
            </w:r>
            <w:r>
              <w:rPr>
                <w:rFonts w:ascii="宋体" w:hAnsi="宋体" w:cs="宋体" w:hint="eastAsia"/>
                <w:kern w:val="0"/>
                <w:sz w:val="18"/>
                <w:szCs w:val="18"/>
              </w:rPr>
              <w:t>12</w:t>
            </w:r>
            <w:r>
              <w:rPr>
                <w:rFonts w:ascii="宋体" w:hAnsi="宋体" w:cs="宋体" w:hint="eastAsia"/>
                <w:kern w:val="0"/>
                <w:sz w:val="18"/>
                <w:szCs w:val="18"/>
              </w:rPr>
              <w:t>@qq.com</w:t>
            </w:r>
            <w:r>
              <w:rPr>
                <w:rFonts w:ascii="宋体" w:hAnsi="宋体" w:cs="宋体" w:hint="eastAsia"/>
                <w:kern w:val="0"/>
                <w:sz w:val="18"/>
                <w:szCs w:val="18"/>
              </w:rPr>
              <w:t>13</w:t>
            </w:r>
          </w:p>
        </w:tc>
        <w:tc>
          <w:tcPr>
            <w:tcW w:w="708" w:type="dxa"/>
            <w:vAlign w:val="center"/>
          </w:tcPr>
          <w:p w:rsidR="00D82F3C" w:rsidRDefault="00DB662B">
            <w:pPr>
              <w:widowControl/>
              <w:snapToGrid w:val="0"/>
              <w:spacing w:line="280" w:lineRule="exact"/>
              <w:jc w:val="center"/>
              <w:rPr>
                <w:rFonts w:ascii="宋体"/>
                <w:szCs w:val="21"/>
              </w:rPr>
            </w:pPr>
            <w:r>
              <w:rPr>
                <w:rFonts w:ascii="宋体" w:hAnsi="宋体" w:cs="宋体" w:hint="eastAsia"/>
                <w:szCs w:val="21"/>
              </w:rPr>
              <w:t>是</w:t>
            </w:r>
          </w:p>
        </w:tc>
        <w:tc>
          <w:tcPr>
            <w:tcW w:w="698" w:type="dxa"/>
            <w:vAlign w:val="center"/>
          </w:tcPr>
          <w:p w:rsidR="00D82F3C" w:rsidRDefault="00DB662B">
            <w:pPr>
              <w:widowControl/>
              <w:snapToGrid w:val="0"/>
              <w:spacing w:line="280" w:lineRule="exact"/>
              <w:jc w:val="center"/>
              <w:rPr>
                <w:rFonts w:ascii="宋体"/>
                <w:szCs w:val="21"/>
              </w:rPr>
            </w:pPr>
            <w:r>
              <w:rPr>
                <w:rFonts w:ascii="宋体" w:hAnsi="宋体" w:cs="宋体" w:hint="eastAsia"/>
                <w:sz w:val="18"/>
                <w:szCs w:val="18"/>
              </w:rPr>
              <w:t>教学秘书</w:t>
            </w:r>
          </w:p>
        </w:tc>
        <w:tc>
          <w:tcPr>
            <w:tcW w:w="762" w:type="dxa"/>
            <w:vAlign w:val="center"/>
          </w:tcPr>
          <w:p w:rsidR="00D82F3C" w:rsidRDefault="00DB662B">
            <w:pPr>
              <w:widowControl/>
              <w:snapToGrid w:val="0"/>
              <w:spacing w:line="280" w:lineRule="exact"/>
              <w:jc w:val="center"/>
              <w:rPr>
                <w:rFonts w:ascii="宋体"/>
                <w:szCs w:val="21"/>
              </w:rPr>
            </w:pPr>
            <w:r>
              <w:rPr>
                <w:rFonts w:ascii="宋体" w:hAnsi="宋体" w:cs="宋体" w:hint="eastAsia"/>
                <w:szCs w:val="21"/>
              </w:rPr>
              <w:t>否</w:t>
            </w: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1</w:t>
            </w:r>
            <w:r>
              <w:rPr>
                <w:rFonts w:ascii="宋体" w:hAnsi="宋体" w:hint="eastAsia"/>
                <w:szCs w:val="21"/>
              </w:rPr>
              <w:t>9</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于芳</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临床医学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中级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szCs w:val="21"/>
              </w:rPr>
              <w:t>1</w:t>
            </w:r>
            <w:r>
              <w:rPr>
                <w:rFonts w:ascii="宋体" w:hAnsi="宋体" w:hint="eastAsia"/>
                <w:szCs w:val="21"/>
              </w:rPr>
              <w:t>8</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hint="eastAsia"/>
                <w:szCs w:val="21"/>
              </w:rPr>
              <w:t>20</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kern w:val="0"/>
                <w:szCs w:val="21"/>
              </w:rPr>
            </w:pPr>
            <w:proofErr w:type="gramStart"/>
            <w:r>
              <w:rPr>
                <w:rFonts w:ascii="宋体" w:hAnsi="宋体" w:hint="eastAsia"/>
                <w:kern w:val="0"/>
                <w:szCs w:val="21"/>
              </w:rPr>
              <w:t>冀景珍</w:t>
            </w:r>
            <w:proofErr w:type="gramEnd"/>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临床医学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学士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副高</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szCs w:val="21"/>
              </w:rPr>
              <w:t>3</w:t>
            </w:r>
            <w:r>
              <w:rPr>
                <w:rFonts w:ascii="宋体" w:hAnsi="宋体" w:hint="eastAsia"/>
                <w:szCs w:val="21"/>
              </w:rPr>
              <w:t>2</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2</w:t>
            </w:r>
            <w:r>
              <w:rPr>
                <w:rFonts w:ascii="宋体" w:hAnsi="宋体" w:hint="eastAsia"/>
                <w:szCs w:val="21"/>
              </w:rPr>
              <w:t>1</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kern w:val="0"/>
                <w:szCs w:val="21"/>
              </w:rPr>
            </w:pPr>
            <w:r>
              <w:rPr>
                <w:rFonts w:ascii="宋体" w:hAnsi="宋体" w:hint="eastAsia"/>
                <w:kern w:val="0"/>
                <w:szCs w:val="21"/>
              </w:rPr>
              <w:t>高振亚</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临床医学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博士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副高</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hint="eastAsia"/>
                <w:szCs w:val="21"/>
              </w:rPr>
              <w:t>5</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lastRenderedPageBreak/>
              <w:t>2</w:t>
            </w:r>
            <w:r>
              <w:rPr>
                <w:rFonts w:ascii="宋体" w:hAnsi="宋体" w:hint="eastAsia"/>
                <w:szCs w:val="21"/>
              </w:rPr>
              <w:t>2</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kern w:val="0"/>
                <w:szCs w:val="21"/>
              </w:rPr>
            </w:pPr>
            <w:proofErr w:type="gramStart"/>
            <w:r>
              <w:rPr>
                <w:rFonts w:ascii="宋体" w:hAnsi="宋体" w:hint="eastAsia"/>
                <w:kern w:val="0"/>
                <w:szCs w:val="21"/>
              </w:rPr>
              <w:t>徐巧云</w:t>
            </w:r>
            <w:proofErr w:type="gramEnd"/>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护理学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副高</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5</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2</w:t>
            </w:r>
            <w:r>
              <w:rPr>
                <w:rFonts w:ascii="宋体" w:hAnsi="宋体" w:hint="eastAsia"/>
                <w:szCs w:val="21"/>
              </w:rPr>
              <w:t>3</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高春耕</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临床医学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学士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初级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中心医院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6</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2</w:t>
            </w:r>
            <w:r>
              <w:rPr>
                <w:rFonts w:ascii="宋体" w:hAnsi="宋体" w:hint="eastAsia"/>
                <w:szCs w:val="21"/>
              </w:rPr>
              <w:t>4</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kern w:val="0"/>
                <w:szCs w:val="21"/>
              </w:rPr>
            </w:pPr>
            <w:r>
              <w:rPr>
                <w:rFonts w:ascii="宋体" w:hAnsi="宋体" w:hint="eastAsia"/>
                <w:kern w:val="0"/>
                <w:szCs w:val="21"/>
              </w:rPr>
              <w:t>吴斌</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临床医学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学士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初级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中心医院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6</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2</w:t>
            </w:r>
            <w:r>
              <w:rPr>
                <w:rFonts w:ascii="宋体" w:hAnsi="宋体" w:hint="eastAsia"/>
                <w:szCs w:val="21"/>
              </w:rPr>
              <w:t>5</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kern w:val="0"/>
                <w:szCs w:val="21"/>
              </w:rPr>
            </w:pPr>
            <w:proofErr w:type="gramStart"/>
            <w:r>
              <w:rPr>
                <w:rFonts w:ascii="宋体" w:hAnsi="宋体" w:hint="eastAsia"/>
                <w:kern w:val="0"/>
                <w:szCs w:val="21"/>
              </w:rPr>
              <w:t>吴帆</w:t>
            </w:r>
            <w:proofErr w:type="gramEnd"/>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临床医学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学士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初级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中心医院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6</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2</w:t>
            </w:r>
            <w:r>
              <w:rPr>
                <w:rFonts w:ascii="宋体" w:hAnsi="宋体" w:hint="eastAsia"/>
                <w:szCs w:val="21"/>
              </w:rPr>
              <w:t>6</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石新成</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临床医学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学士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初级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市人民医院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6</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2</w:t>
            </w:r>
            <w:r>
              <w:rPr>
                <w:rFonts w:ascii="宋体" w:hAnsi="宋体" w:hint="eastAsia"/>
                <w:szCs w:val="21"/>
              </w:rPr>
              <w:t>7</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kern w:val="0"/>
                <w:szCs w:val="21"/>
              </w:rPr>
            </w:pPr>
            <w:r>
              <w:rPr>
                <w:rFonts w:ascii="宋体" w:hAnsi="宋体" w:hint="eastAsia"/>
                <w:kern w:val="0"/>
                <w:szCs w:val="21"/>
              </w:rPr>
              <w:t>李林鹏</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临床医学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学士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初级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市人民医院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6</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2</w:t>
            </w:r>
            <w:r>
              <w:rPr>
                <w:rFonts w:ascii="宋体" w:hAnsi="宋体" w:hint="eastAsia"/>
                <w:szCs w:val="21"/>
              </w:rPr>
              <w:t>8</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kern w:val="0"/>
                <w:szCs w:val="21"/>
              </w:rPr>
            </w:pPr>
            <w:r>
              <w:rPr>
                <w:rFonts w:ascii="宋体" w:hAnsi="宋体" w:hint="eastAsia"/>
                <w:kern w:val="0"/>
                <w:szCs w:val="21"/>
              </w:rPr>
              <w:t>金俊超</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临床医学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学士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初级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市人民医院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6</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2</w:t>
            </w:r>
            <w:r>
              <w:rPr>
                <w:rFonts w:ascii="宋体" w:hAnsi="宋体" w:hint="eastAsia"/>
                <w:szCs w:val="21"/>
              </w:rPr>
              <w:t>9</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kern w:val="0"/>
                <w:szCs w:val="21"/>
              </w:rPr>
            </w:pPr>
            <w:proofErr w:type="gramStart"/>
            <w:r>
              <w:rPr>
                <w:rFonts w:ascii="宋体" w:hAnsi="宋体" w:hint="eastAsia"/>
                <w:kern w:val="0"/>
                <w:szCs w:val="21"/>
              </w:rPr>
              <w:t>王永奇</w:t>
            </w:r>
            <w:proofErr w:type="gramEnd"/>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中西医结合</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博士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副高</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5</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hint="eastAsia"/>
                <w:szCs w:val="21"/>
              </w:rPr>
              <w:t>30</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吴彩琴</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临床医学</w:t>
            </w:r>
          </w:p>
        </w:tc>
        <w:tc>
          <w:tcPr>
            <w:tcW w:w="818" w:type="dxa"/>
            <w:vAlign w:val="center"/>
          </w:tcPr>
          <w:p w:rsidR="00D82F3C" w:rsidRDefault="00D82F3C">
            <w:pPr>
              <w:widowControl/>
              <w:snapToGrid w:val="0"/>
              <w:jc w:val="center"/>
              <w:rPr>
                <w:rFonts w:ascii="宋体"/>
                <w:szCs w:val="21"/>
              </w:rPr>
            </w:pP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正高</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szCs w:val="21"/>
              </w:rPr>
              <w:t>3</w:t>
            </w:r>
            <w:r>
              <w:rPr>
                <w:rFonts w:ascii="宋体" w:hAnsi="宋体" w:hint="eastAsia"/>
                <w:szCs w:val="21"/>
              </w:rPr>
              <w:t>7</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3</w:t>
            </w:r>
            <w:r>
              <w:rPr>
                <w:rFonts w:ascii="宋体" w:hAnsi="宋体" w:hint="eastAsia"/>
                <w:szCs w:val="21"/>
              </w:rPr>
              <w:t>1</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proofErr w:type="gramStart"/>
            <w:r>
              <w:rPr>
                <w:rFonts w:ascii="宋体" w:hAnsi="宋体" w:hint="eastAsia"/>
                <w:kern w:val="0"/>
                <w:szCs w:val="21"/>
              </w:rPr>
              <w:t>王许乐</w:t>
            </w:r>
            <w:proofErr w:type="gramEnd"/>
            <w:r>
              <w:rPr>
                <w:rFonts w:ascii="宋体" w:hAnsi="宋体"/>
                <w:kern w:val="0"/>
                <w:szCs w:val="21"/>
              </w:rPr>
              <w:t xml:space="preserve"> </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护理学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中级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szCs w:val="21"/>
              </w:rPr>
              <w:t>1</w:t>
            </w:r>
            <w:r>
              <w:rPr>
                <w:rFonts w:ascii="宋体" w:hAnsi="宋体" w:hint="eastAsia"/>
                <w:szCs w:val="21"/>
              </w:rPr>
              <w:t>2</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3</w:t>
            </w:r>
            <w:r>
              <w:rPr>
                <w:rFonts w:ascii="宋体" w:hAnsi="宋体" w:hint="eastAsia"/>
                <w:szCs w:val="21"/>
              </w:rPr>
              <w:t>2</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赵艳丽</w:t>
            </w:r>
            <w:r>
              <w:rPr>
                <w:rFonts w:ascii="宋体" w:hAnsi="宋体"/>
                <w:kern w:val="0"/>
                <w:szCs w:val="21"/>
              </w:rPr>
              <w:t xml:space="preserve">  </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临床医学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副高</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szCs w:val="21"/>
              </w:rPr>
              <w:t>2</w:t>
            </w:r>
            <w:r>
              <w:rPr>
                <w:rFonts w:ascii="宋体" w:hAnsi="宋体" w:hint="eastAsia"/>
                <w:szCs w:val="21"/>
              </w:rPr>
              <w:t>2</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3</w:t>
            </w:r>
            <w:r>
              <w:rPr>
                <w:rFonts w:ascii="宋体" w:hAnsi="宋体" w:hint="eastAsia"/>
                <w:szCs w:val="21"/>
              </w:rPr>
              <w:t>3</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proofErr w:type="gramStart"/>
            <w:r>
              <w:rPr>
                <w:rFonts w:ascii="宋体" w:hAnsi="宋体" w:hint="eastAsia"/>
                <w:kern w:val="0"/>
                <w:szCs w:val="21"/>
              </w:rPr>
              <w:t>张慧颖</w:t>
            </w:r>
            <w:proofErr w:type="gramEnd"/>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护理学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初级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6</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3</w:t>
            </w:r>
            <w:r>
              <w:rPr>
                <w:rFonts w:ascii="宋体" w:hAnsi="宋体" w:hint="eastAsia"/>
                <w:szCs w:val="21"/>
              </w:rPr>
              <w:t>4</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kern w:val="0"/>
                <w:szCs w:val="21"/>
              </w:rPr>
              <w:t>曹月</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中西医结合</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副高</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8</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3</w:t>
            </w:r>
            <w:r>
              <w:rPr>
                <w:rFonts w:ascii="宋体" w:hAnsi="宋体" w:hint="eastAsia"/>
                <w:szCs w:val="21"/>
              </w:rPr>
              <w:t>5</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kern w:val="0"/>
                <w:szCs w:val="21"/>
              </w:rPr>
            </w:pPr>
            <w:proofErr w:type="gramStart"/>
            <w:r>
              <w:rPr>
                <w:rFonts w:ascii="宋体" w:hAnsi="宋体" w:hint="eastAsia"/>
                <w:kern w:val="0"/>
                <w:szCs w:val="21"/>
              </w:rPr>
              <w:t>丁琳</w:t>
            </w:r>
            <w:proofErr w:type="gramEnd"/>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中西医结合</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中级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8</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lastRenderedPageBreak/>
              <w:t>3</w:t>
            </w:r>
            <w:r>
              <w:rPr>
                <w:rFonts w:ascii="宋体" w:hAnsi="宋体" w:hint="eastAsia"/>
                <w:szCs w:val="21"/>
              </w:rPr>
              <w:t>6</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r>
              <w:rPr>
                <w:rFonts w:ascii="宋体" w:hAnsi="宋体" w:hint="eastAsia"/>
                <w:szCs w:val="21"/>
              </w:rPr>
              <w:t>胡焕丽</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护理学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中级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hint="eastAsia"/>
                <w:szCs w:val="21"/>
              </w:rPr>
              <w:t>10</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3</w:t>
            </w:r>
            <w:r>
              <w:rPr>
                <w:rFonts w:ascii="宋体" w:hAnsi="宋体" w:hint="eastAsia"/>
                <w:szCs w:val="21"/>
              </w:rPr>
              <w:t>7</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szCs w:val="21"/>
              </w:rPr>
            </w:pPr>
            <w:proofErr w:type="gramStart"/>
            <w:r>
              <w:rPr>
                <w:rFonts w:ascii="宋体" w:hAnsi="宋体" w:hint="eastAsia"/>
                <w:kern w:val="0"/>
                <w:szCs w:val="21"/>
              </w:rPr>
              <w:t>窦金</w:t>
            </w:r>
            <w:proofErr w:type="gramEnd"/>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护理学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初级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hint="eastAsia"/>
                <w:szCs w:val="21"/>
              </w:rPr>
              <w:t>6</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3</w:t>
            </w:r>
            <w:r>
              <w:rPr>
                <w:rFonts w:ascii="宋体" w:hAnsi="宋体" w:hint="eastAsia"/>
                <w:szCs w:val="21"/>
              </w:rPr>
              <w:t>8</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中方教师</w:t>
            </w:r>
          </w:p>
        </w:tc>
        <w:tc>
          <w:tcPr>
            <w:tcW w:w="1136" w:type="dxa"/>
            <w:vAlign w:val="center"/>
          </w:tcPr>
          <w:p w:rsidR="00D82F3C" w:rsidRDefault="00DB662B">
            <w:pPr>
              <w:widowControl/>
              <w:snapToGrid w:val="0"/>
              <w:jc w:val="center"/>
              <w:rPr>
                <w:rFonts w:ascii="宋体"/>
                <w:kern w:val="0"/>
                <w:szCs w:val="21"/>
              </w:rPr>
            </w:pPr>
            <w:proofErr w:type="gramStart"/>
            <w:r>
              <w:rPr>
                <w:rFonts w:ascii="宋体" w:hAnsi="宋体" w:hint="eastAsia"/>
                <w:kern w:val="0"/>
                <w:szCs w:val="21"/>
              </w:rPr>
              <w:t>黄垒</w:t>
            </w:r>
            <w:proofErr w:type="gramEnd"/>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中国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护理学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初级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中方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Ansi="宋体" w:hint="eastAsia"/>
                <w:szCs w:val="21"/>
              </w:rPr>
              <w:t>医学院</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hint="eastAsia"/>
                <w:szCs w:val="21"/>
              </w:rPr>
              <w:t>4</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3</w:t>
            </w:r>
            <w:r>
              <w:rPr>
                <w:rFonts w:ascii="宋体" w:hAnsi="宋体" w:hint="eastAsia"/>
                <w:szCs w:val="21"/>
              </w:rPr>
              <w:t>9</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外方教师</w:t>
            </w:r>
          </w:p>
        </w:tc>
        <w:tc>
          <w:tcPr>
            <w:tcW w:w="1136" w:type="dxa"/>
            <w:vAlign w:val="center"/>
          </w:tcPr>
          <w:p w:rsidR="00D82F3C" w:rsidRDefault="00DB662B">
            <w:pPr>
              <w:widowControl/>
              <w:snapToGrid w:val="0"/>
              <w:jc w:val="center"/>
              <w:rPr>
                <w:rFonts w:ascii="宋体" w:hAnsi="宋体"/>
                <w:kern w:val="0"/>
                <w:szCs w:val="21"/>
              </w:rPr>
            </w:pPr>
            <w:r>
              <w:rPr>
                <w:rFonts w:ascii="宋体" w:hAnsi="宋体"/>
                <w:kern w:val="0"/>
                <w:szCs w:val="21"/>
              </w:rPr>
              <w:t>T</w:t>
            </w:r>
            <w:r>
              <w:rPr>
                <w:rFonts w:ascii="宋体" w:hAnsi="宋体" w:hint="eastAsia"/>
                <w:kern w:val="0"/>
                <w:szCs w:val="21"/>
              </w:rPr>
              <w:t>im Bartlett</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英国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生物化学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副高</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外方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int="eastAsia"/>
                <w:szCs w:val="21"/>
              </w:rPr>
              <w:t>卡迪夫城市大学</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szCs w:val="21"/>
              </w:rPr>
              <w:t>1</w:t>
            </w:r>
            <w:r>
              <w:rPr>
                <w:rFonts w:ascii="宋体" w:hAnsi="宋体" w:hint="eastAsia"/>
                <w:szCs w:val="21"/>
              </w:rPr>
              <w:t>3</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hint="eastAsia"/>
                <w:szCs w:val="21"/>
              </w:rPr>
              <w:t>40</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外方教师</w:t>
            </w:r>
          </w:p>
        </w:tc>
        <w:tc>
          <w:tcPr>
            <w:tcW w:w="1136"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Julie Duffy</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英国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生理学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副高</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外方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int="eastAsia"/>
                <w:szCs w:val="21"/>
              </w:rPr>
              <w:t>卡迪夫城市大学</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szCs w:val="21"/>
              </w:rPr>
            </w:pPr>
            <w:r>
              <w:rPr>
                <w:rFonts w:ascii="宋体" w:hAnsi="宋体"/>
                <w:szCs w:val="21"/>
              </w:rPr>
              <w:t>1</w:t>
            </w:r>
            <w:r>
              <w:rPr>
                <w:rFonts w:ascii="宋体" w:hAnsi="宋体" w:hint="eastAsia"/>
                <w:szCs w:val="21"/>
              </w:rPr>
              <w:t>5</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szCs w:val="21"/>
              </w:rPr>
              <w:t>4</w:t>
            </w:r>
            <w:r>
              <w:rPr>
                <w:rFonts w:ascii="宋体" w:hAnsi="宋体" w:hint="eastAsia"/>
                <w:szCs w:val="21"/>
              </w:rPr>
              <w:t>1</w:t>
            </w:r>
          </w:p>
        </w:tc>
        <w:tc>
          <w:tcPr>
            <w:tcW w:w="1186" w:type="dxa"/>
            <w:vAlign w:val="center"/>
          </w:tcPr>
          <w:p w:rsidR="00D82F3C" w:rsidRDefault="00DB662B">
            <w:pPr>
              <w:widowControl/>
              <w:snapToGrid w:val="0"/>
              <w:jc w:val="center"/>
              <w:rPr>
                <w:rFonts w:ascii="宋体"/>
                <w:szCs w:val="21"/>
              </w:rPr>
            </w:pPr>
            <w:r>
              <w:rPr>
                <w:rFonts w:ascii="宋体" w:hAnsi="宋体" w:hint="eastAsia"/>
                <w:szCs w:val="21"/>
              </w:rPr>
              <w:t>外方教师</w:t>
            </w:r>
          </w:p>
        </w:tc>
        <w:tc>
          <w:tcPr>
            <w:tcW w:w="1136"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Alan Phelan</w:t>
            </w:r>
          </w:p>
        </w:tc>
        <w:tc>
          <w:tcPr>
            <w:tcW w:w="900" w:type="dxa"/>
            <w:vAlign w:val="center"/>
          </w:tcPr>
          <w:p w:rsidR="00D82F3C" w:rsidRDefault="00DB662B">
            <w:pPr>
              <w:widowControl/>
              <w:snapToGrid w:val="0"/>
              <w:jc w:val="center"/>
              <w:rPr>
                <w:rFonts w:ascii="宋体"/>
                <w:szCs w:val="21"/>
              </w:rPr>
            </w:pPr>
            <w:r>
              <w:rPr>
                <w:rFonts w:ascii="宋体" w:hAnsi="宋体" w:hint="eastAsia"/>
                <w:szCs w:val="21"/>
              </w:rPr>
              <w:t>英国</w:t>
            </w:r>
          </w:p>
        </w:tc>
        <w:tc>
          <w:tcPr>
            <w:tcW w:w="1301" w:type="dxa"/>
            <w:vAlign w:val="center"/>
          </w:tcPr>
          <w:p w:rsidR="00D82F3C" w:rsidRDefault="00DB662B">
            <w:pPr>
              <w:widowControl/>
              <w:snapToGrid w:val="0"/>
              <w:jc w:val="center"/>
              <w:rPr>
                <w:rFonts w:ascii="宋体"/>
                <w:szCs w:val="21"/>
              </w:rPr>
            </w:pPr>
            <w:r>
              <w:rPr>
                <w:rFonts w:ascii="宋体" w:hAnsi="宋体" w:hint="eastAsia"/>
                <w:szCs w:val="21"/>
              </w:rPr>
              <w:t>病理学</w:t>
            </w:r>
          </w:p>
        </w:tc>
        <w:tc>
          <w:tcPr>
            <w:tcW w:w="818" w:type="dxa"/>
            <w:vAlign w:val="center"/>
          </w:tcPr>
          <w:p w:rsidR="00D82F3C" w:rsidRDefault="00DB662B">
            <w:pPr>
              <w:widowControl/>
              <w:snapToGrid w:val="0"/>
              <w:jc w:val="center"/>
              <w:rPr>
                <w:rFonts w:asci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szCs w:val="21"/>
              </w:rPr>
            </w:pPr>
            <w:r>
              <w:rPr>
                <w:rFonts w:ascii="宋体" w:hAnsi="宋体" w:hint="eastAsia"/>
                <w:szCs w:val="21"/>
              </w:rPr>
              <w:t>中级</w:t>
            </w:r>
          </w:p>
        </w:tc>
        <w:tc>
          <w:tcPr>
            <w:tcW w:w="910" w:type="dxa"/>
            <w:vAlign w:val="center"/>
          </w:tcPr>
          <w:p w:rsidR="00D82F3C" w:rsidRDefault="00DB662B">
            <w:pPr>
              <w:widowControl/>
              <w:snapToGrid w:val="0"/>
              <w:jc w:val="center"/>
              <w:rPr>
                <w:rFonts w:ascii="宋体"/>
                <w:szCs w:val="21"/>
              </w:rPr>
            </w:pPr>
            <w:r>
              <w:rPr>
                <w:rFonts w:ascii="宋体" w:hAnsi="宋体" w:hint="eastAsia"/>
                <w:szCs w:val="21"/>
              </w:rPr>
              <w:t>外方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int="eastAsia"/>
                <w:szCs w:val="21"/>
              </w:rPr>
              <w:t>卡迪夫城市大学</w:t>
            </w:r>
          </w:p>
        </w:tc>
        <w:tc>
          <w:tcPr>
            <w:tcW w:w="719" w:type="dxa"/>
            <w:vAlign w:val="center"/>
          </w:tcPr>
          <w:p w:rsidR="00D82F3C" w:rsidRDefault="00DB662B">
            <w:pPr>
              <w:widowControl/>
              <w:snapToGrid w:val="0"/>
              <w:jc w:val="center"/>
              <w:rPr>
                <w:rFonts w:ascii="宋体"/>
                <w:szCs w:val="21"/>
              </w:rPr>
            </w:pPr>
            <w:r>
              <w:rPr>
                <w:rFonts w:ascii="宋体" w:hAnsi="宋体" w:hint="eastAsia"/>
                <w:szCs w:val="21"/>
              </w:rPr>
              <w:t>任课</w:t>
            </w:r>
            <w:r>
              <w:rPr>
                <w:rFonts w:ascii="宋体" w:hAnsi="宋体"/>
                <w:szCs w:val="21"/>
              </w:rPr>
              <w:t xml:space="preserve"> </w:t>
            </w:r>
            <w:r>
              <w:rPr>
                <w:rFonts w:ascii="宋体" w:hAnsi="宋体" w:hint="eastAsia"/>
                <w:szCs w:val="21"/>
              </w:rPr>
              <w:t>教师</w:t>
            </w:r>
          </w:p>
        </w:tc>
        <w:tc>
          <w:tcPr>
            <w:tcW w:w="814" w:type="dxa"/>
            <w:vAlign w:val="center"/>
          </w:tcPr>
          <w:p w:rsidR="00D82F3C" w:rsidRDefault="00DB662B">
            <w:pPr>
              <w:widowControl/>
              <w:snapToGrid w:val="0"/>
              <w:jc w:val="center"/>
              <w:rPr>
                <w:rFonts w:ascii="宋体"/>
                <w:szCs w:val="21"/>
              </w:rPr>
            </w:pPr>
            <w:r>
              <w:rPr>
                <w:rFonts w:ascii="宋体" w:hAnsi="宋体" w:hint="eastAsia"/>
                <w:szCs w:val="21"/>
              </w:rPr>
              <w:t>10</w:t>
            </w:r>
          </w:p>
        </w:tc>
        <w:tc>
          <w:tcPr>
            <w:tcW w:w="837" w:type="dxa"/>
            <w:vAlign w:val="center"/>
          </w:tcPr>
          <w:p w:rsidR="00D82F3C" w:rsidRDefault="00DB662B">
            <w:pPr>
              <w:widowControl/>
              <w:snapToGrid w:val="0"/>
              <w:jc w:val="center"/>
              <w:rPr>
                <w:rFonts w:asci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hint="eastAsia"/>
                <w:szCs w:val="21"/>
              </w:rPr>
              <w:t>42</w:t>
            </w:r>
          </w:p>
        </w:tc>
        <w:tc>
          <w:tcPr>
            <w:tcW w:w="1186" w:type="dxa"/>
            <w:vAlign w:val="center"/>
          </w:tcPr>
          <w:p w:rsidR="00D82F3C" w:rsidRDefault="00DB662B">
            <w:pPr>
              <w:widowControl/>
              <w:snapToGrid w:val="0"/>
              <w:jc w:val="center"/>
              <w:rPr>
                <w:rFonts w:ascii="宋体" w:hAnsi="宋体"/>
                <w:szCs w:val="21"/>
              </w:rPr>
            </w:pPr>
            <w:r>
              <w:rPr>
                <w:rFonts w:ascii="宋体" w:hAnsi="宋体" w:hint="eastAsia"/>
                <w:szCs w:val="21"/>
              </w:rPr>
              <w:t>外方教师</w:t>
            </w:r>
          </w:p>
        </w:tc>
        <w:tc>
          <w:tcPr>
            <w:tcW w:w="1136"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Robert Williams</w:t>
            </w:r>
          </w:p>
        </w:tc>
        <w:tc>
          <w:tcPr>
            <w:tcW w:w="900" w:type="dxa"/>
            <w:vAlign w:val="center"/>
          </w:tcPr>
          <w:p w:rsidR="00D82F3C" w:rsidRDefault="00DB662B">
            <w:pPr>
              <w:widowControl/>
              <w:snapToGrid w:val="0"/>
              <w:jc w:val="center"/>
              <w:rPr>
                <w:rFonts w:ascii="宋体" w:hAnsi="宋体"/>
                <w:szCs w:val="21"/>
              </w:rPr>
            </w:pPr>
            <w:r>
              <w:rPr>
                <w:rFonts w:ascii="宋体" w:hAnsi="宋体" w:hint="eastAsia"/>
                <w:szCs w:val="21"/>
              </w:rPr>
              <w:t>英国</w:t>
            </w:r>
          </w:p>
        </w:tc>
        <w:tc>
          <w:tcPr>
            <w:tcW w:w="1301" w:type="dxa"/>
            <w:vAlign w:val="center"/>
          </w:tcPr>
          <w:p w:rsidR="00D82F3C" w:rsidRDefault="00DB662B">
            <w:pPr>
              <w:widowControl/>
              <w:snapToGrid w:val="0"/>
              <w:jc w:val="center"/>
              <w:rPr>
                <w:rFonts w:ascii="宋体" w:hAnsi="宋体"/>
                <w:szCs w:val="21"/>
              </w:rPr>
            </w:pPr>
            <w:r>
              <w:rPr>
                <w:rFonts w:ascii="宋体" w:hAnsi="宋体" w:hint="eastAsia"/>
                <w:szCs w:val="21"/>
              </w:rPr>
              <w:t>药理学</w:t>
            </w:r>
          </w:p>
        </w:tc>
        <w:tc>
          <w:tcPr>
            <w:tcW w:w="818" w:type="dxa"/>
            <w:vAlign w:val="center"/>
          </w:tcPr>
          <w:p w:rsidR="00D82F3C" w:rsidRDefault="00DB662B">
            <w:pPr>
              <w:widowControl/>
              <w:snapToGrid w:val="0"/>
              <w:jc w:val="center"/>
              <w:rPr>
                <w:rFonts w:ascii="宋体" w:hAnsi="宋体"/>
                <w:szCs w:val="21"/>
              </w:rPr>
            </w:pPr>
            <w:r>
              <w:rPr>
                <w:rFonts w:ascii="宋体" w:hAnsi="宋体" w:hint="eastAsia"/>
                <w:szCs w:val="21"/>
              </w:rPr>
              <w:t>博士</w:t>
            </w:r>
          </w:p>
        </w:tc>
        <w:tc>
          <w:tcPr>
            <w:tcW w:w="820" w:type="dxa"/>
            <w:vAlign w:val="center"/>
          </w:tcPr>
          <w:p w:rsidR="00D82F3C" w:rsidRDefault="00DB662B">
            <w:pPr>
              <w:widowControl/>
              <w:snapToGrid w:val="0"/>
              <w:jc w:val="center"/>
              <w:rPr>
                <w:rFonts w:ascii="宋体" w:hAnsi="宋体"/>
                <w:szCs w:val="21"/>
              </w:rPr>
            </w:pPr>
            <w:r>
              <w:rPr>
                <w:rFonts w:ascii="宋体" w:hAnsi="宋体" w:hint="eastAsia"/>
                <w:szCs w:val="21"/>
              </w:rPr>
              <w:t>正高</w:t>
            </w:r>
          </w:p>
        </w:tc>
        <w:tc>
          <w:tcPr>
            <w:tcW w:w="910" w:type="dxa"/>
            <w:vAlign w:val="center"/>
          </w:tcPr>
          <w:p w:rsidR="00D82F3C" w:rsidRDefault="00DB662B">
            <w:pPr>
              <w:widowControl/>
              <w:snapToGrid w:val="0"/>
              <w:jc w:val="center"/>
              <w:rPr>
                <w:rFonts w:ascii="宋体" w:hAnsi="宋体"/>
                <w:szCs w:val="21"/>
              </w:rPr>
            </w:pPr>
            <w:r>
              <w:rPr>
                <w:rFonts w:ascii="宋体" w:hAnsi="宋体" w:hint="eastAsia"/>
                <w:szCs w:val="21"/>
              </w:rPr>
              <w:t>外方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int="eastAsia"/>
                <w:szCs w:val="21"/>
              </w:rPr>
              <w:t>卡迪夫城市大学</w:t>
            </w:r>
          </w:p>
        </w:tc>
        <w:tc>
          <w:tcPr>
            <w:tcW w:w="719" w:type="dxa"/>
            <w:vAlign w:val="center"/>
          </w:tcPr>
          <w:p w:rsidR="00D82F3C" w:rsidRDefault="00DB662B">
            <w:pPr>
              <w:widowControl/>
              <w:snapToGrid w:val="0"/>
              <w:jc w:val="center"/>
              <w:rPr>
                <w:rFonts w:ascii="宋体" w:hAns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1</w:t>
            </w:r>
            <w:r>
              <w:rPr>
                <w:rFonts w:ascii="宋体" w:hAnsi="宋体" w:hint="eastAsia"/>
                <w:szCs w:val="21"/>
              </w:rPr>
              <w:t>1</w:t>
            </w:r>
          </w:p>
        </w:tc>
        <w:tc>
          <w:tcPr>
            <w:tcW w:w="837" w:type="dxa"/>
            <w:vAlign w:val="center"/>
          </w:tcPr>
          <w:p w:rsidR="00D82F3C" w:rsidRDefault="00DB662B">
            <w:pPr>
              <w:widowControl/>
              <w:snapToGrid w:val="0"/>
              <w:jc w:val="center"/>
              <w:rPr>
                <w:rFonts w:ascii="宋体" w:hAns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hint="eastAsia"/>
                <w:szCs w:val="21"/>
              </w:rPr>
              <w:t>43</w:t>
            </w:r>
          </w:p>
        </w:tc>
        <w:tc>
          <w:tcPr>
            <w:tcW w:w="1186" w:type="dxa"/>
            <w:vAlign w:val="center"/>
          </w:tcPr>
          <w:p w:rsidR="00D82F3C" w:rsidRDefault="00DB662B">
            <w:pPr>
              <w:widowControl/>
              <w:snapToGrid w:val="0"/>
              <w:jc w:val="center"/>
              <w:rPr>
                <w:rFonts w:ascii="宋体" w:hAnsi="宋体"/>
                <w:szCs w:val="21"/>
              </w:rPr>
            </w:pPr>
            <w:r>
              <w:rPr>
                <w:rFonts w:ascii="宋体" w:hAnsi="宋体" w:hint="eastAsia"/>
                <w:szCs w:val="21"/>
              </w:rPr>
              <w:t>外方教师</w:t>
            </w:r>
          </w:p>
        </w:tc>
        <w:tc>
          <w:tcPr>
            <w:tcW w:w="1136"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Sarah Curran</w:t>
            </w:r>
          </w:p>
        </w:tc>
        <w:tc>
          <w:tcPr>
            <w:tcW w:w="900" w:type="dxa"/>
            <w:vAlign w:val="center"/>
          </w:tcPr>
          <w:p w:rsidR="00D82F3C" w:rsidRDefault="00DB662B">
            <w:pPr>
              <w:widowControl/>
              <w:snapToGrid w:val="0"/>
              <w:jc w:val="center"/>
              <w:rPr>
                <w:rFonts w:ascii="宋体" w:hAnsi="宋体"/>
                <w:szCs w:val="21"/>
              </w:rPr>
            </w:pPr>
            <w:r>
              <w:rPr>
                <w:rFonts w:ascii="宋体" w:hAnsi="宋体" w:hint="eastAsia"/>
                <w:szCs w:val="21"/>
              </w:rPr>
              <w:t>英国</w:t>
            </w:r>
          </w:p>
        </w:tc>
        <w:tc>
          <w:tcPr>
            <w:tcW w:w="1301" w:type="dxa"/>
            <w:vAlign w:val="center"/>
          </w:tcPr>
          <w:p w:rsidR="00D82F3C" w:rsidRDefault="00DB662B">
            <w:pPr>
              <w:widowControl/>
              <w:snapToGrid w:val="0"/>
              <w:jc w:val="center"/>
              <w:rPr>
                <w:rFonts w:ascii="宋体" w:hAnsi="宋体"/>
                <w:szCs w:val="21"/>
              </w:rPr>
            </w:pPr>
            <w:r>
              <w:rPr>
                <w:rFonts w:ascii="宋体" w:hAnsi="宋体" w:hint="eastAsia"/>
                <w:szCs w:val="21"/>
              </w:rPr>
              <w:t>护理学</w:t>
            </w:r>
          </w:p>
        </w:tc>
        <w:tc>
          <w:tcPr>
            <w:tcW w:w="818" w:type="dxa"/>
            <w:vAlign w:val="center"/>
          </w:tcPr>
          <w:p w:rsidR="00D82F3C" w:rsidRDefault="00DB662B">
            <w:pPr>
              <w:widowControl/>
              <w:snapToGrid w:val="0"/>
              <w:jc w:val="center"/>
              <w:rPr>
                <w:rFonts w:ascii="宋体" w:hAnsi="宋体"/>
                <w:szCs w:val="21"/>
              </w:rPr>
            </w:pPr>
            <w:r>
              <w:rPr>
                <w:rFonts w:ascii="宋体" w:hAnsi="宋体" w:hint="eastAsia"/>
                <w:szCs w:val="21"/>
              </w:rPr>
              <w:t>博士</w:t>
            </w:r>
          </w:p>
        </w:tc>
        <w:tc>
          <w:tcPr>
            <w:tcW w:w="820" w:type="dxa"/>
            <w:vAlign w:val="center"/>
          </w:tcPr>
          <w:p w:rsidR="00D82F3C" w:rsidRDefault="00DB662B">
            <w:pPr>
              <w:widowControl/>
              <w:snapToGrid w:val="0"/>
              <w:jc w:val="center"/>
              <w:rPr>
                <w:rFonts w:ascii="宋体" w:hAnsi="宋体"/>
                <w:szCs w:val="21"/>
              </w:rPr>
            </w:pPr>
            <w:r>
              <w:rPr>
                <w:rFonts w:ascii="宋体" w:hAnsi="宋体" w:hint="eastAsia"/>
                <w:szCs w:val="21"/>
              </w:rPr>
              <w:t>副高</w:t>
            </w:r>
          </w:p>
        </w:tc>
        <w:tc>
          <w:tcPr>
            <w:tcW w:w="910" w:type="dxa"/>
            <w:vAlign w:val="center"/>
          </w:tcPr>
          <w:p w:rsidR="00D82F3C" w:rsidRDefault="00DB662B">
            <w:pPr>
              <w:widowControl/>
              <w:snapToGrid w:val="0"/>
              <w:jc w:val="center"/>
              <w:rPr>
                <w:rFonts w:ascii="宋体" w:hAnsi="宋体"/>
                <w:szCs w:val="21"/>
              </w:rPr>
            </w:pPr>
            <w:r>
              <w:rPr>
                <w:rFonts w:ascii="宋体" w:hAnsi="宋体" w:hint="eastAsia"/>
                <w:szCs w:val="21"/>
              </w:rPr>
              <w:t>外方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int="eastAsia"/>
                <w:szCs w:val="21"/>
              </w:rPr>
              <w:t>卡迪夫城市大学</w:t>
            </w:r>
          </w:p>
        </w:tc>
        <w:tc>
          <w:tcPr>
            <w:tcW w:w="719" w:type="dxa"/>
            <w:vAlign w:val="center"/>
          </w:tcPr>
          <w:p w:rsidR="00D82F3C" w:rsidRDefault="00DB662B">
            <w:pPr>
              <w:widowControl/>
              <w:snapToGrid w:val="0"/>
              <w:jc w:val="center"/>
              <w:rPr>
                <w:rFonts w:ascii="宋体" w:hAns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8</w:t>
            </w:r>
          </w:p>
        </w:tc>
        <w:tc>
          <w:tcPr>
            <w:tcW w:w="837" w:type="dxa"/>
            <w:vAlign w:val="center"/>
          </w:tcPr>
          <w:p w:rsidR="00D82F3C" w:rsidRDefault="00DB662B">
            <w:pPr>
              <w:widowControl/>
              <w:snapToGrid w:val="0"/>
              <w:jc w:val="center"/>
              <w:rPr>
                <w:rFonts w:ascii="宋体" w:hAns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hint="eastAsia"/>
                <w:szCs w:val="21"/>
              </w:rPr>
              <w:t>44</w:t>
            </w:r>
          </w:p>
        </w:tc>
        <w:tc>
          <w:tcPr>
            <w:tcW w:w="1186" w:type="dxa"/>
            <w:vAlign w:val="center"/>
          </w:tcPr>
          <w:p w:rsidR="00D82F3C" w:rsidRDefault="00DB662B">
            <w:pPr>
              <w:widowControl/>
              <w:snapToGrid w:val="0"/>
              <w:jc w:val="center"/>
              <w:rPr>
                <w:rFonts w:ascii="宋体" w:hAnsi="宋体"/>
                <w:szCs w:val="21"/>
              </w:rPr>
            </w:pPr>
            <w:r>
              <w:rPr>
                <w:rFonts w:ascii="宋体" w:hAnsi="宋体" w:hint="eastAsia"/>
                <w:szCs w:val="21"/>
              </w:rPr>
              <w:t>外方教师</w:t>
            </w:r>
          </w:p>
        </w:tc>
        <w:tc>
          <w:tcPr>
            <w:tcW w:w="1136" w:type="dxa"/>
            <w:vAlign w:val="center"/>
          </w:tcPr>
          <w:p w:rsidR="00D82F3C" w:rsidRDefault="00DB662B">
            <w:pPr>
              <w:widowControl/>
              <w:snapToGrid w:val="0"/>
              <w:jc w:val="center"/>
              <w:rPr>
                <w:rFonts w:ascii="宋体" w:hAnsi="宋体"/>
                <w:kern w:val="0"/>
                <w:szCs w:val="21"/>
              </w:rPr>
            </w:pPr>
            <w:proofErr w:type="spellStart"/>
            <w:r>
              <w:rPr>
                <w:rFonts w:ascii="宋体" w:hAnsi="宋体" w:hint="eastAsia"/>
                <w:kern w:val="0"/>
                <w:szCs w:val="21"/>
              </w:rPr>
              <w:t>Chetan</w:t>
            </w:r>
            <w:proofErr w:type="spellEnd"/>
            <w:r>
              <w:rPr>
                <w:rFonts w:ascii="宋体" w:hAnsi="宋体" w:hint="eastAsia"/>
                <w:kern w:val="0"/>
                <w:szCs w:val="21"/>
              </w:rPr>
              <w:t xml:space="preserve"> Geisel</w:t>
            </w:r>
          </w:p>
        </w:tc>
        <w:tc>
          <w:tcPr>
            <w:tcW w:w="900" w:type="dxa"/>
            <w:vAlign w:val="center"/>
          </w:tcPr>
          <w:p w:rsidR="00D82F3C" w:rsidRDefault="00DB662B">
            <w:pPr>
              <w:widowControl/>
              <w:snapToGrid w:val="0"/>
              <w:jc w:val="center"/>
              <w:rPr>
                <w:rFonts w:ascii="宋体" w:hAnsi="宋体"/>
                <w:szCs w:val="21"/>
              </w:rPr>
            </w:pPr>
            <w:r>
              <w:rPr>
                <w:rFonts w:ascii="宋体" w:hAnsi="宋体" w:hint="eastAsia"/>
                <w:szCs w:val="21"/>
              </w:rPr>
              <w:t>英国</w:t>
            </w:r>
          </w:p>
        </w:tc>
        <w:tc>
          <w:tcPr>
            <w:tcW w:w="1301" w:type="dxa"/>
            <w:vAlign w:val="center"/>
          </w:tcPr>
          <w:p w:rsidR="00D82F3C" w:rsidRDefault="00DB662B">
            <w:pPr>
              <w:widowControl/>
              <w:snapToGrid w:val="0"/>
              <w:jc w:val="center"/>
              <w:rPr>
                <w:rFonts w:ascii="宋体" w:hAnsi="宋体"/>
                <w:szCs w:val="21"/>
              </w:rPr>
            </w:pPr>
            <w:r>
              <w:rPr>
                <w:rFonts w:ascii="宋体" w:hAnsi="宋体" w:hint="eastAsia"/>
                <w:szCs w:val="21"/>
              </w:rPr>
              <w:t>护理学</w:t>
            </w:r>
          </w:p>
        </w:tc>
        <w:tc>
          <w:tcPr>
            <w:tcW w:w="818" w:type="dxa"/>
            <w:vAlign w:val="center"/>
          </w:tcPr>
          <w:p w:rsidR="00D82F3C" w:rsidRDefault="00DB662B">
            <w:pPr>
              <w:widowControl/>
              <w:snapToGrid w:val="0"/>
              <w:jc w:val="center"/>
              <w:rPr>
                <w:rFonts w:ascii="宋体" w:hAnsi="宋体"/>
                <w:szCs w:val="21"/>
              </w:rPr>
            </w:pPr>
            <w:r>
              <w:rPr>
                <w:rFonts w:ascii="宋体" w:hAnsi="宋体" w:hint="eastAsia"/>
                <w:szCs w:val="21"/>
              </w:rPr>
              <w:t>硕士</w:t>
            </w:r>
          </w:p>
        </w:tc>
        <w:tc>
          <w:tcPr>
            <w:tcW w:w="820" w:type="dxa"/>
            <w:vAlign w:val="center"/>
          </w:tcPr>
          <w:p w:rsidR="00D82F3C" w:rsidRDefault="00DB662B">
            <w:pPr>
              <w:widowControl/>
              <w:snapToGrid w:val="0"/>
              <w:jc w:val="center"/>
              <w:rPr>
                <w:rFonts w:ascii="宋体" w:hAnsi="宋体"/>
                <w:szCs w:val="21"/>
              </w:rPr>
            </w:pPr>
            <w:r>
              <w:rPr>
                <w:rFonts w:ascii="宋体" w:hAnsi="宋体" w:hint="eastAsia"/>
                <w:szCs w:val="21"/>
              </w:rPr>
              <w:t>中级</w:t>
            </w:r>
          </w:p>
        </w:tc>
        <w:tc>
          <w:tcPr>
            <w:tcW w:w="910" w:type="dxa"/>
            <w:vAlign w:val="center"/>
          </w:tcPr>
          <w:p w:rsidR="00D82F3C" w:rsidRDefault="00DB662B">
            <w:pPr>
              <w:widowControl/>
              <w:snapToGrid w:val="0"/>
              <w:jc w:val="center"/>
              <w:rPr>
                <w:rFonts w:ascii="宋体" w:hAnsi="宋体"/>
                <w:szCs w:val="21"/>
              </w:rPr>
            </w:pPr>
            <w:r>
              <w:rPr>
                <w:rFonts w:ascii="宋体" w:hAnsi="宋体" w:hint="eastAsia"/>
                <w:szCs w:val="21"/>
              </w:rPr>
              <w:t>外方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int="eastAsia"/>
                <w:szCs w:val="21"/>
              </w:rPr>
              <w:t>卡迪夫城市大学</w:t>
            </w:r>
          </w:p>
        </w:tc>
        <w:tc>
          <w:tcPr>
            <w:tcW w:w="719" w:type="dxa"/>
            <w:vAlign w:val="center"/>
          </w:tcPr>
          <w:p w:rsidR="00D82F3C" w:rsidRDefault="00DB662B">
            <w:pPr>
              <w:widowControl/>
              <w:snapToGrid w:val="0"/>
              <w:jc w:val="center"/>
              <w:rPr>
                <w:rFonts w:ascii="宋体" w:hAns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1</w:t>
            </w:r>
            <w:r>
              <w:rPr>
                <w:rFonts w:ascii="宋体" w:hAnsi="宋体" w:hint="eastAsia"/>
                <w:szCs w:val="21"/>
              </w:rPr>
              <w:t>2</w:t>
            </w:r>
          </w:p>
        </w:tc>
        <w:tc>
          <w:tcPr>
            <w:tcW w:w="837" w:type="dxa"/>
            <w:vAlign w:val="center"/>
          </w:tcPr>
          <w:p w:rsidR="00D82F3C" w:rsidRDefault="00DB662B">
            <w:pPr>
              <w:widowControl/>
              <w:snapToGrid w:val="0"/>
              <w:jc w:val="center"/>
              <w:rPr>
                <w:rFonts w:ascii="宋体" w:hAns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r w:rsidR="00D82F3C">
        <w:trPr>
          <w:trHeight w:val="567"/>
          <w:jc w:val="center"/>
        </w:trPr>
        <w:tc>
          <w:tcPr>
            <w:tcW w:w="427" w:type="dxa"/>
            <w:vAlign w:val="center"/>
          </w:tcPr>
          <w:p w:rsidR="00D82F3C" w:rsidRDefault="00DB662B">
            <w:pPr>
              <w:widowControl/>
              <w:snapToGrid w:val="0"/>
              <w:jc w:val="center"/>
              <w:rPr>
                <w:rFonts w:ascii="宋体" w:hAnsi="宋体"/>
                <w:szCs w:val="21"/>
              </w:rPr>
            </w:pPr>
            <w:r>
              <w:rPr>
                <w:rFonts w:ascii="宋体" w:hAnsi="宋体" w:hint="eastAsia"/>
                <w:szCs w:val="21"/>
              </w:rPr>
              <w:t>45</w:t>
            </w:r>
          </w:p>
        </w:tc>
        <w:tc>
          <w:tcPr>
            <w:tcW w:w="1186" w:type="dxa"/>
            <w:vAlign w:val="center"/>
          </w:tcPr>
          <w:p w:rsidR="00D82F3C" w:rsidRDefault="00DB662B">
            <w:pPr>
              <w:widowControl/>
              <w:snapToGrid w:val="0"/>
              <w:jc w:val="center"/>
              <w:rPr>
                <w:rFonts w:ascii="宋体" w:hAnsi="宋体"/>
                <w:szCs w:val="21"/>
              </w:rPr>
            </w:pPr>
            <w:r>
              <w:rPr>
                <w:rFonts w:ascii="宋体" w:hAnsi="宋体" w:hint="eastAsia"/>
                <w:szCs w:val="21"/>
              </w:rPr>
              <w:t>外方教师</w:t>
            </w:r>
          </w:p>
        </w:tc>
        <w:tc>
          <w:tcPr>
            <w:tcW w:w="1136"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Simon Dawson</w:t>
            </w:r>
          </w:p>
        </w:tc>
        <w:tc>
          <w:tcPr>
            <w:tcW w:w="900" w:type="dxa"/>
            <w:vAlign w:val="center"/>
          </w:tcPr>
          <w:p w:rsidR="00D82F3C" w:rsidRDefault="00DB662B">
            <w:pPr>
              <w:widowControl/>
              <w:snapToGrid w:val="0"/>
              <w:jc w:val="center"/>
              <w:rPr>
                <w:rFonts w:ascii="宋体" w:hAnsi="宋体"/>
                <w:szCs w:val="21"/>
              </w:rPr>
            </w:pPr>
            <w:r>
              <w:rPr>
                <w:rFonts w:ascii="宋体" w:hAnsi="宋体" w:hint="eastAsia"/>
                <w:szCs w:val="21"/>
              </w:rPr>
              <w:t>英国</w:t>
            </w:r>
          </w:p>
        </w:tc>
        <w:tc>
          <w:tcPr>
            <w:tcW w:w="1301" w:type="dxa"/>
            <w:vAlign w:val="center"/>
          </w:tcPr>
          <w:p w:rsidR="00D82F3C" w:rsidRDefault="00DB662B">
            <w:pPr>
              <w:widowControl/>
              <w:snapToGrid w:val="0"/>
              <w:jc w:val="center"/>
              <w:rPr>
                <w:rFonts w:ascii="宋体" w:hAnsi="宋体"/>
                <w:szCs w:val="21"/>
              </w:rPr>
            </w:pPr>
            <w:r>
              <w:rPr>
                <w:rFonts w:ascii="宋体" w:hAnsi="宋体" w:hint="eastAsia"/>
                <w:szCs w:val="21"/>
              </w:rPr>
              <w:t>护理学</w:t>
            </w:r>
          </w:p>
        </w:tc>
        <w:tc>
          <w:tcPr>
            <w:tcW w:w="818" w:type="dxa"/>
            <w:vAlign w:val="center"/>
          </w:tcPr>
          <w:p w:rsidR="00D82F3C" w:rsidRDefault="00DB662B">
            <w:pPr>
              <w:widowControl/>
              <w:snapToGrid w:val="0"/>
              <w:jc w:val="center"/>
              <w:rPr>
                <w:rFonts w:ascii="宋体" w:hAnsi="宋体"/>
                <w:szCs w:val="21"/>
              </w:rPr>
            </w:pPr>
            <w:r>
              <w:rPr>
                <w:rFonts w:ascii="宋体" w:hAnsi="宋体" w:hint="eastAsia"/>
                <w:szCs w:val="21"/>
              </w:rPr>
              <w:t>博士</w:t>
            </w:r>
          </w:p>
        </w:tc>
        <w:tc>
          <w:tcPr>
            <w:tcW w:w="820" w:type="dxa"/>
            <w:vAlign w:val="center"/>
          </w:tcPr>
          <w:p w:rsidR="00D82F3C" w:rsidRDefault="00DB662B">
            <w:pPr>
              <w:widowControl/>
              <w:snapToGrid w:val="0"/>
              <w:jc w:val="center"/>
              <w:rPr>
                <w:rFonts w:ascii="宋体" w:hAnsi="宋体"/>
                <w:szCs w:val="21"/>
              </w:rPr>
            </w:pPr>
            <w:r>
              <w:rPr>
                <w:rFonts w:ascii="宋体" w:hAnsi="宋体" w:hint="eastAsia"/>
                <w:szCs w:val="21"/>
              </w:rPr>
              <w:t>副高</w:t>
            </w:r>
          </w:p>
        </w:tc>
        <w:tc>
          <w:tcPr>
            <w:tcW w:w="910" w:type="dxa"/>
            <w:vAlign w:val="center"/>
          </w:tcPr>
          <w:p w:rsidR="00D82F3C" w:rsidRDefault="00DB662B">
            <w:pPr>
              <w:widowControl/>
              <w:snapToGrid w:val="0"/>
              <w:jc w:val="center"/>
              <w:rPr>
                <w:rFonts w:ascii="宋体" w:hAnsi="宋体"/>
                <w:szCs w:val="21"/>
              </w:rPr>
            </w:pPr>
            <w:r>
              <w:rPr>
                <w:rFonts w:ascii="宋体" w:hAnsi="宋体" w:hint="eastAsia"/>
                <w:szCs w:val="21"/>
              </w:rPr>
              <w:t>外方</w:t>
            </w:r>
          </w:p>
        </w:tc>
        <w:tc>
          <w:tcPr>
            <w:tcW w:w="1026" w:type="dxa"/>
            <w:vAlign w:val="center"/>
          </w:tcPr>
          <w:p w:rsidR="00D82F3C" w:rsidRDefault="00D82F3C">
            <w:pPr>
              <w:widowControl/>
              <w:snapToGrid w:val="0"/>
              <w:jc w:val="center"/>
              <w:rPr>
                <w:rFonts w:ascii="宋体"/>
                <w:szCs w:val="21"/>
              </w:rPr>
            </w:pPr>
          </w:p>
        </w:tc>
        <w:tc>
          <w:tcPr>
            <w:tcW w:w="1333" w:type="dxa"/>
            <w:vAlign w:val="center"/>
          </w:tcPr>
          <w:p w:rsidR="00D82F3C" w:rsidRDefault="00DB662B">
            <w:pPr>
              <w:widowControl/>
              <w:snapToGrid w:val="0"/>
              <w:jc w:val="center"/>
              <w:rPr>
                <w:rFonts w:ascii="宋体"/>
                <w:szCs w:val="21"/>
              </w:rPr>
            </w:pPr>
            <w:r>
              <w:rPr>
                <w:rFonts w:ascii="宋体" w:hint="eastAsia"/>
                <w:szCs w:val="21"/>
              </w:rPr>
              <w:t>卡迪夫城市大学</w:t>
            </w:r>
          </w:p>
        </w:tc>
        <w:tc>
          <w:tcPr>
            <w:tcW w:w="719" w:type="dxa"/>
            <w:vAlign w:val="center"/>
          </w:tcPr>
          <w:p w:rsidR="00D82F3C" w:rsidRDefault="00DB662B">
            <w:pPr>
              <w:widowControl/>
              <w:snapToGrid w:val="0"/>
              <w:jc w:val="center"/>
              <w:rPr>
                <w:rFonts w:ascii="宋体" w:hAnsi="宋体"/>
                <w:szCs w:val="21"/>
              </w:rPr>
            </w:pPr>
            <w:r>
              <w:rPr>
                <w:rFonts w:ascii="宋体" w:hAnsi="宋体" w:hint="eastAsia"/>
                <w:szCs w:val="21"/>
              </w:rPr>
              <w:t>任课教师</w:t>
            </w:r>
          </w:p>
        </w:tc>
        <w:tc>
          <w:tcPr>
            <w:tcW w:w="814" w:type="dxa"/>
            <w:vAlign w:val="center"/>
          </w:tcPr>
          <w:p w:rsidR="00D82F3C" w:rsidRDefault="00DB662B">
            <w:pPr>
              <w:widowControl/>
              <w:snapToGrid w:val="0"/>
              <w:jc w:val="center"/>
              <w:rPr>
                <w:rFonts w:ascii="宋体" w:hAnsi="宋体"/>
                <w:szCs w:val="21"/>
              </w:rPr>
            </w:pPr>
            <w:r>
              <w:rPr>
                <w:rFonts w:ascii="宋体" w:hAnsi="宋体" w:hint="eastAsia"/>
                <w:szCs w:val="21"/>
              </w:rPr>
              <w:t>14</w:t>
            </w:r>
          </w:p>
        </w:tc>
        <w:tc>
          <w:tcPr>
            <w:tcW w:w="837" w:type="dxa"/>
            <w:vAlign w:val="center"/>
          </w:tcPr>
          <w:p w:rsidR="00D82F3C" w:rsidRDefault="00DB662B">
            <w:pPr>
              <w:widowControl/>
              <w:snapToGrid w:val="0"/>
              <w:jc w:val="center"/>
              <w:rPr>
                <w:rFonts w:ascii="宋体" w:hAnsi="宋体"/>
                <w:szCs w:val="21"/>
              </w:rPr>
            </w:pPr>
            <w:r>
              <w:rPr>
                <w:rFonts w:ascii="宋体" w:hAnsi="宋体" w:hint="eastAsia"/>
                <w:szCs w:val="21"/>
              </w:rPr>
              <w:t>是</w:t>
            </w:r>
          </w:p>
        </w:tc>
        <w:tc>
          <w:tcPr>
            <w:tcW w:w="1107" w:type="dxa"/>
            <w:vAlign w:val="center"/>
          </w:tcPr>
          <w:p w:rsidR="00D82F3C" w:rsidRDefault="00D82F3C">
            <w:pPr>
              <w:widowControl/>
              <w:snapToGrid w:val="0"/>
              <w:jc w:val="center"/>
              <w:rPr>
                <w:rFonts w:ascii="宋体"/>
                <w:szCs w:val="21"/>
              </w:rPr>
            </w:pPr>
          </w:p>
        </w:tc>
        <w:tc>
          <w:tcPr>
            <w:tcW w:w="708" w:type="dxa"/>
            <w:vAlign w:val="center"/>
          </w:tcPr>
          <w:p w:rsidR="00D82F3C" w:rsidRDefault="00D82F3C">
            <w:pPr>
              <w:widowControl/>
              <w:snapToGrid w:val="0"/>
              <w:jc w:val="center"/>
              <w:rPr>
                <w:rFonts w:ascii="宋体"/>
                <w:szCs w:val="21"/>
              </w:rPr>
            </w:pPr>
          </w:p>
        </w:tc>
        <w:tc>
          <w:tcPr>
            <w:tcW w:w="698" w:type="dxa"/>
            <w:vAlign w:val="center"/>
          </w:tcPr>
          <w:p w:rsidR="00D82F3C" w:rsidRDefault="00D82F3C">
            <w:pPr>
              <w:widowControl/>
              <w:snapToGrid w:val="0"/>
              <w:jc w:val="center"/>
              <w:rPr>
                <w:rFonts w:ascii="宋体"/>
                <w:szCs w:val="21"/>
              </w:rPr>
            </w:pPr>
          </w:p>
        </w:tc>
        <w:tc>
          <w:tcPr>
            <w:tcW w:w="762" w:type="dxa"/>
            <w:vAlign w:val="center"/>
          </w:tcPr>
          <w:p w:rsidR="00D82F3C" w:rsidRDefault="00D82F3C">
            <w:pPr>
              <w:widowControl/>
              <w:snapToGrid w:val="0"/>
              <w:jc w:val="center"/>
              <w:rPr>
                <w:rFonts w:ascii="宋体"/>
                <w:szCs w:val="21"/>
              </w:rPr>
            </w:pPr>
          </w:p>
        </w:tc>
      </w:tr>
    </w:tbl>
    <w:p w:rsidR="00D82F3C" w:rsidRDefault="00D82F3C">
      <w:pPr>
        <w:snapToGrid w:val="0"/>
        <w:outlineLvl w:val="0"/>
        <w:rPr>
          <w:rFonts w:ascii="Times New Roman" w:hAnsi="Times New Roman"/>
          <w:b/>
          <w:bCs/>
          <w:szCs w:val="21"/>
        </w:rPr>
      </w:pPr>
    </w:p>
    <w:p w:rsidR="00D82F3C" w:rsidRDefault="00D82F3C">
      <w:pPr>
        <w:snapToGrid w:val="0"/>
        <w:ind w:left="1052" w:hangingChars="499" w:hanging="1052"/>
        <w:outlineLvl w:val="0"/>
        <w:rPr>
          <w:rFonts w:ascii="Times New Roman" w:hAnsi="Times New Roman"/>
          <w:b/>
          <w:bCs/>
          <w:szCs w:val="21"/>
        </w:rPr>
      </w:pPr>
    </w:p>
    <w:p w:rsidR="00D82F3C" w:rsidRDefault="00D82F3C">
      <w:pPr>
        <w:snapToGrid w:val="0"/>
        <w:ind w:left="1052" w:hangingChars="499" w:hanging="1052"/>
        <w:outlineLvl w:val="0"/>
        <w:rPr>
          <w:rFonts w:ascii="Times New Roman" w:hAnsi="Times New Roman"/>
          <w:b/>
          <w:bCs/>
          <w:szCs w:val="21"/>
        </w:rPr>
      </w:pPr>
    </w:p>
    <w:p w:rsidR="00D82F3C" w:rsidRDefault="00DB662B">
      <w:pPr>
        <w:snapToGrid w:val="0"/>
        <w:ind w:left="1052" w:hangingChars="499" w:hanging="1052"/>
        <w:outlineLvl w:val="0"/>
        <w:rPr>
          <w:rFonts w:ascii="Times New Roman" w:hAnsi="Times New Roman"/>
          <w:szCs w:val="21"/>
        </w:rPr>
      </w:pPr>
      <w:r>
        <w:rPr>
          <w:rFonts w:ascii="Times New Roman" w:hAnsi="Times New Roman" w:hint="eastAsia"/>
          <w:b/>
          <w:bCs/>
          <w:szCs w:val="21"/>
        </w:rPr>
        <w:t>说明</w:t>
      </w:r>
      <w:r>
        <w:rPr>
          <w:rFonts w:ascii="Times New Roman" w:hAnsi="Times New Roman" w:hint="eastAsia"/>
          <w:bCs/>
          <w:szCs w:val="21"/>
        </w:rPr>
        <w:t>：</w:t>
      </w:r>
      <w:r>
        <w:rPr>
          <w:rFonts w:ascii="宋体" w:hAnsi="宋体" w:cs="宋体" w:hint="eastAsia"/>
          <w:szCs w:val="21"/>
        </w:rPr>
        <w:t>①</w:t>
      </w:r>
      <w:r>
        <w:rPr>
          <w:rFonts w:ascii="Times New Roman" w:hAnsi="Times New Roman"/>
          <w:szCs w:val="21"/>
        </w:rPr>
        <w:t>“</w:t>
      </w:r>
      <w:r>
        <w:rPr>
          <w:rFonts w:ascii="Times New Roman" w:hAnsi="Times New Roman" w:hint="eastAsia"/>
          <w:szCs w:val="21"/>
        </w:rPr>
        <w:t>类别</w:t>
      </w:r>
      <w:r>
        <w:rPr>
          <w:rFonts w:ascii="Times New Roman" w:hAnsi="Times New Roman"/>
          <w:szCs w:val="21"/>
        </w:rPr>
        <w:t>”</w:t>
      </w:r>
      <w:proofErr w:type="gramStart"/>
      <w:r>
        <w:rPr>
          <w:rFonts w:ascii="Times New Roman" w:hAnsi="Times New Roman" w:hint="eastAsia"/>
          <w:szCs w:val="21"/>
        </w:rPr>
        <w:t>栏限填</w:t>
      </w:r>
      <w:proofErr w:type="gramEnd"/>
      <w:r>
        <w:rPr>
          <w:rFonts w:ascii="Times New Roman" w:hAnsi="Times New Roman"/>
          <w:szCs w:val="21"/>
        </w:rPr>
        <w:t>“</w:t>
      </w:r>
      <w:r>
        <w:rPr>
          <w:rFonts w:ascii="Times New Roman" w:hAnsi="Times New Roman" w:hint="eastAsia"/>
          <w:szCs w:val="21"/>
        </w:rPr>
        <w:t>中方教师</w:t>
      </w:r>
      <w:r>
        <w:rPr>
          <w:rFonts w:ascii="Times New Roman" w:hAnsi="Times New Roman"/>
          <w:szCs w:val="21"/>
        </w:rPr>
        <w:t>”</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外方教师</w:t>
      </w:r>
      <w:r>
        <w:rPr>
          <w:rFonts w:ascii="Times New Roman" w:hAnsi="Times New Roman"/>
          <w:szCs w:val="21"/>
        </w:rPr>
        <w:t>”</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共同招聘教师（共同招聘教师是指以该项目名义在全球招聘的教师）</w:t>
      </w:r>
      <w:r>
        <w:rPr>
          <w:rFonts w:ascii="Times New Roman" w:hAnsi="Times New Roman"/>
          <w:szCs w:val="21"/>
        </w:rPr>
        <w:t>”</w:t>
      </w:r>
      <w:r>
        <w:rPr>
          <w:rFonts w:ascii="Times New Roman" w:hAnsi="Times New Roman" w:hint="eastAsia"/>
          <w:szCs w:val="21"/>
        </w:rPr>
        <w:t>。</w:t>
      </w:r>
    </w:p>
    <w:p w:rsidR="00D82F3C" w:rsidRDefault="00DB662B">
      <w:pPr>
        <w:snapToGrid w:val="0"/>
        <w:ind w:left="1048" w:hangingChars="499" w:hanging="1048"/>
        <w:outlineLvl w:val="0"/>
        <w:rPr>
          <w:rFonts w:ascii="Times New Roman" w:hAnsi="Times New Roman"/>
          <w:szCs w:val="21"/>
        </w:rPr>
      </w:pPr>
      <w:r>
        <w:rPr>
          <w:rFonts w:ascii="宋体" w:hAnsi="宋体" w:cs="宋体" w:hint="eastAsia"/>
          <w:szCs w:val="21"/>
        </w:rPr>
        <w:t>②</w:t>
      </w:r>
      <w:r>
        <w:rPr>
          <w:rFonts w:ascii="Times New Roman" w:hAnsi="Times New Roman"/>
          <w:szCs w:val="21"/>
        </w:rPr>
        <w:t xml:space="preserve"> “</w:t>
      </w:r>
      <w:r>
        <w:rPr>
          <w:rFonts w:ascii="Times New Roman" w:hAnsi="Times New Roman" w:hint="eastAsia"/>
          <w:szCs w:val="21"/>
        </w:rPr>
        <w:t>职称</w:t>
      </w:r>
      <w:r>
        <w:rPr>
          <w:rFonts w:ascii="Times New Roman" w:hAnsi="Times New Roman"/>
          <w:szCs w:val="21"/>
        </w:rPr>
        <w:t>”</w:t>
      </w:r>
      <w:proofErr w:type="gramStart"/>
      <w:r>
        <w:rPr>
          <w:rFonts w:ascii="Times New Roman" w:hAnsi="Times New Roman" w:hint="eastAsia"/>
          <w:szCs w:val="21"/>
        </w:rPr>
        <w:t>栏限填</w:t>
      </w:r>
      <w:proofErr w:type="gramEnd"/>
      <w:r>
        <w:rPr>
          <w:rFonts w:ascii="Times New Roman" w:hAnsi="Times New Roman"/>
          <w:szCs w:val="21"/>
        </w:rPr>
        <w:t>“</w:t>
      </w:r>
      <w:r>
        <w:rPr>
          <w:rFonts w:ascii="Times New Roman" w:hAnsi="Times New Roman" w:hint="eastAsia"/>
          <w:szCs w:val="21"/>
        </w:rPr>
        <w:t>正高</w:t>
      </w:r>
      <w:r>
        <w:rPr>
          <w:rFonts w:ascii="Times New Roman" w:hAnsi="Times New Roman"/>
          <w:szCs w:val="21"/>
        </w:rPr>
        <w:t>”</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副高</w:t>
      </w:r>
      <w:r>
        <w:rPr>
          <w:rFonts w:ascii="Times New Roman" w:hAnsi="Times New Roman"/>
          <w:szCs w:val="21"/>
        </w:rPr>
        <w:t>”</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中级</w:t>
      </w:r>
      <w:r>
        <w:rPr>
          <w:rFonts w:ascii="Times New Roman" w:hAnsi="Times New Roman"/>
          <w:szCs w:val="21"/>
        </w:rPr>
        <w:t>”</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初级</w:t>
      </w:r>
      <w:r>
        <w:rPr>
          <w:rFonts w:ascii="Times New Roman" w:hAnsi="Times New Roman"/>
          <w:szCs w:val="21"/>
        </w:rPr>
        <w:t>”</w:t>
      </w:r>
      <w:r>
        <w:rPr>
          <w:rFonts w:ascii="Times New Roman" w:hAnsi="Times New Roman" w:hint="eastAsia"/>
          <w:szCs w:val="21"/>
        </w:rPr>
        <w:t>或</w:t>
      </w:r>
      <w:r>
        <w:rPr>
          <w:rFonts w:ascii="Times New Roman" w:hAnsi="Times New Roman"/>
          <w:szCs w:val="21"/>
        </w:rPr>
        <w:t>“</w:t>
      </w:r>
      <w:r>
        <w:rPr>
          <w:rFonts w:ascii="Times New Roman" w:hAnsi="Times New Roman" w:hint="eastAsia"/>
          <w:szCs w:val="21"/>
        </w:rPr>
        <w:t>其他</w:t>
      </w:r>
      <w:r>
        <w:rPr>
          <w:rFonts w:ascii="Times New Roman" w:hAnsi="Times New Roman"/>
          <w:szCs w:val="21"/>
        </w:rPr>
        <w:t>”</w:t>
      </w:r>
      <w:r>
        <w:rPr>
          <w:rFonts w:ascii="Times New Roman" w:hAnsi="Times New Roman" w:hint="eastAsia"/>
          <w:szCs w:val="21"/>
        </w:rPr>
        <w:t>。</w:t>
      </w:r>
    </w:p>
    <w:p w:rsidR="00D82F3C" w:rsidRDefault="00DB662B">
      <w:pPr>
        <w:snapToGrid w:val="0"/>
        <w:ind w:left="1048" w:hangingChars="499" w:hanging="1048"/>
        <w:outlineLvl w:val="0"/>
        <w:rPr>
          <w:rFonts w:ascii="Times New Roman" w:hAnsi="Times New Roman"/>
          <w:szCs w:val="21"/>
        </w:rPr>
      </w:pPr>
      <w:r>
        <w:rPr>
          <w:rFonts w:ascii="宋体" w:hAnsi="宋体" w:cs="宋体" w:hint="eastAsia"/>
          <w:szCs w:val="21"/>
        </w:rPr>
        <w:t>③</w:t>
      </w:r>
      <w:r>
        <w:rPr>
          <w:rFonts w:ascii="Times New Roman" w:hAnsi="Times New Roman"/>
          <w:szCs w:val="21"/>
        </w:rPr>
        <w:t xml:space="preserve"> “</w:t>
      </w:r>
      <w:r>
        <w:rPr>
          <w:rFonts w:ascii="Times New Roman" w:hAnsi="Times New Roman" w:hint="eastAsia"/>
          <w:szCs w:val="21"/>
        </w:rPr>
        <w:t>人员来源</w:t>
      </w:r>
      <w:r>
        <w:rPr>
          <w:rFonts w:ascii="Times New Roman" w:hAnsi="Times New Roman"/>
          <w:szCs w:val="21"/>
        </w:rPr>
        <w:t>”</w:t>
      </w:r>
      <w:proofErr w:type="gramStart"/>
      <w:r>
        <w:rPr>
          <w:rFonts w:ascii="Times New Roman" w:hAnsi="Times New Roman" w:hint="eastAsia"/>
          <w:szCs w:val="21"/>
        </w:rPr>
        <w:t>栏限填</w:t>
      </w:r>
      <w:proofErr w:type="gramEnd"/>
      <w:r>
        <w:rPr>
          <w:rFonts w:ascii="Times New Roman" w:hAnsi="Times New Roman"/>
          <w:szCs w:val="21"/>
        </w:rPr>
        <w:t>“</w:t>
      </w:r>
      <w:r>
        <w:rPr>
          <w:rFonts w:ascii="Times New Roman" w:hAnsi="Times New Roman" w:hint="eastAsia"/>
          <w:szCs w:val="21"/>
        </w:rPr>
        <w:t>中方</w:t>
      </w:r>
      <w:r>
        <w:rPr>
          <w:rFonts w:ascii="Times New Roman" w:hAnsi="Times New Roman"/>
          <w:szCs w:val="21"/>
        </w:rPr>
        <w:t>”</w:t>
      </w:r>
      <w:r>
        <w:rPr>
          <w:rFonts w:ascii="Times New Roman" w:hAnsi="Times New Roman" w:hint="eastAsia"/>
          <w:szCs w:val="21"/>
        </w:rPr>
        <w:t>或</w:t>
      </w:r>
      <w:r>
        <w:rPr>
          <w:rFonts w:ascii="Times New Roman" w:hAnsi="Times New Roman"/>
          <w:szCs w:val="21"/>
        </w:rPr>
        <w:t>“</w:t>
      </w:r>
      <w:r>
        <w:rPr>
          <w:rFonts w:ascii="Times New Roman" w:hAnsi="Times New Roman" w:hint="eastAsia"/>
          <w:szCs w:val="21"/>
        </w:rPr>
        <w:t>外方</w:t>
      </w:r>
      <w:r>
        <w:rPr>
          <w:rFonts w:ascii="Times New Roman" w:hAnsi="Times New Roman"/>
          <w:szCs w:val="21"/>
        </w:rPr>
        <w:t>”</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中方</w:t>
      </w:r>
      <w:r>
        <w:rPr>
          <w:rFonts w:ascii="Times New Roman" w:hAnsi="Times New Roman"/>
          <w:szCs w:val="21"/>
        </w:rPr>
        <w:t>”</w:t>
      </w:r>
      <w:r>
        <w:rPr>
          <w:rFonts w:ascii="Times New Roman" w:hAnsi="Times New Roman" w:hint="eastAsia"/>
          <w:szCs w:val="21"/>
        </w:rPr>
        <w:t>是指人事关系隶属于中方机构的人员以及中方外聘人员；</w:t>
      </w:r>
      <w:r>
        <w:rPr>
          <w:rFonts w:ascii="Times New Roman" w:hAnsi="Times New Roman"/>
          <w:szCs w:val="21"/>
        </w:rPr>
        <w:t>“</w:t>
      </w:r>
      <w:r>
        <w:rPr>
          <w:rFonts w:ascii="Times New Roman" w:hAnsi="Times New Roman" w:hint="eastAsia"/>
          <w:szCs w:val="21"/>
        </w:rPr>
        <w:t>外方</w:t>
      </w:r>
      <w:r>
        <w:rPr>
          <w:rFonts w:ascii="Times New Roman" w:hAnsi="Times New Roman"/>
          <w:szCs w:val="21"/>
        </w:rPr>
        <w:t>”</w:t>
      </w:r>
      <w:r>
        <w:rPr>
          <w:rFonts w:ascii="Times New Roman" w:hAnsi="Times New Roman" w:hint="eastAsia"/>
          <w:szCs w:val="21"/>
        </w:rPr>
        <w:t>是指外方机构派遣人员及外方外聘人员，需填写护照号。</w:t>
      </w:r>
    </w:p>
    <w:p w:rsidR="00D82F3C" w:rsidRDefault="00DB662B">
      <w:pPr>
        <w:snapToGrid w:val="0"/>
        <w:ind w:left="1048" w:hangingChars="499" w:hanging="1048"/>
        <w:outlineLvl w:val="0"/>
        <w:rPr>
          <w:rFonts w:ascii="Times New Roman" w:hAnsi="Times New Roman"/>
          <w:szCs w:val="21"/>
        </w:rPr>
      </w:pPr>
      <w:r>
        <w:rPr>
          <w:rFonts w:ascii="宋体" w:hAnsi="宋体" w:cs="宋体" w:hint="eastAsia"/>
          <w:szCs w:val="21"/>
        </w:rPr>
        <w:t>④</w:t>
      </w:r>
      <w:r>
        <w:rPr>
          <w:rFonts w:ascii="Times New Roman" w:hAnsi="Times New Roman"/>
          <w:szCs w:val="21"/>
        </w:rPr>
        <w:t xml:space="preserve"> “</w:t>
      </w:r>
      <w:r>
        <w:rPr>
          <w:rFonts w:ascii="Times New Roman" w:hAnsi="Times New Roman" w:hint="eastAsia"/>
          <w:szCs w:val="21"/>
        </w:rPr>
        <w:t>所在单位及部门</w:t>
      </w:r>
      <w:r>
        <w:rPr>
          <w:rFonts w:ascii="Times New Roman" w:hAnsi="Times New Roman"/>
          <w:szCs w:val="21"/>
        </w:rPr>
        <w:t>”</w:t>
      </w:r>
      <w:r>
        <w:rPr>
          <w:rFonts w:ascii="Times New Roman" w:hAnsi="Times New Roman" w:hint="eastAsia"/>
          <w:szCs w:val="21"/>
        </w:rPr>
        <w:t>栏，对于中方机构人员填写所在院系所名称；中方外聘人员填写人事关系所在单位名称；外方机构选派人员填写外方机构名称。</w:t>
      </w:r>
    </w:p>
    <w:p w:rsidR="00D82F3C" w:rsidRDefault="00DB662B">
      <w:pPr>
        <w:snapToGrid w:val="0"/>
        <w:ind w:left="1048" w:hangingChars="499" w:hanging="1048"/>
        <w:rPr>
          <w:rFonts w:ascii="Times New Roman" w:hAnsi="Times New Roman"/>
          <w:szCs w:val="21"/>
        </w:rPr>
      </w:pPr>
      <w:r>
        <w:rPr>
          <w:rFonts w:ascii="宋体" w:hAnsi="宋体" w:cs="宋体" w:hint="eastAsia"/>
          <w:bCs/>
          <w:szCs w:val="21"/>
        </w:rPr>
        <w:t>⑤</w:t>
      </w:r>
      <w:r>
        <w:rPr>
          <w:rFonts w:ascii="Times New Roman" w:hAnsi="Times New Roman"/>
          <w:szCs w:val="21"/>
        </w:rPr>
        <w:t xml:space="preserve"> “</w:t>
      </w:r>
      <w:r>
        <w:rPr>
          <w:rFonts w:ascii="Times New Roman" w:hAnsi="Times New Roman" w:hint="eastAsia"/>
          <w:szCs w:val="21"/>
        </w:rPr>
        <w:t>人员类别</w:t>
      </w:r>
      <w:r>
        <w:rPr>
          <w:rFonts w:ascii="Times New Roman" w:hAnsi="Times New Roman"/>
          <w:szCs w:val="21"/>
        </w:rPr>
        <w:t>”</w:t>
      </w:r>
      <w:proofErr w:type="gramStart"/>
      <w:r>
        <w:rPr>
          <w:rFonts w:ascii="Times New Roman" w:hAnsi="Times New Roman" w:hint="eastAsia"/>
          <w:szCs w:val="21"/>
        </w:rPr>
        <w:t>栏限填</w:t>
      </w:r>
      <w:proofErr w:type="gramEnd"/>
      <w:r>
        <w:rPr>
          <w:rFonts w:ascii="Times New Roman" w:hAnsi="Times New Roman"/>
          <w:szCs w:val="21"/>
        </w:rPr>
        <w:t>“</w:t>
      </w:r>
      <w:r>
        <w:rPr>
          <w:rFonts w:ascii="Times New Roman" w:hAnsi="Times New Roman" w:hint="eastAsia"/>
          <w:szCs w:val="21"/>
        </w:rPr>
        <w:t>管理人员</w:t>
      </w:r>
      <w:r>
        <w:rPr>
          <w:rFonts w:ascii="Times New Roman" w:hAnsi="Times New Roman"/>
          <w:szCs w:val="21"/>
        </w:rPr>
        <w:t>”</w:t>
      </w:r>
      <w:r>
        <w:rPr>
          <w:rFonts w:ascii="Times New Roman" w:hAnsi="Times New Roman" w:hint="eastAsia"/>
          <w:szCs w:val="21"/>
        </w:rPr>
        <w:t>或</w:t>
      </w:r>
      <w:r>
        <w:rPr>
          <w:rFonts w:ascii="Times New Roman" w:hAnsi="Times New Roman"/>
          <w:szCs w:val="21"/>
        </w:rPr>
        <w:t>“</w:t>
      </w:r>
      <w:r>
        <w:rPr>
          <w:rFonts w:ascii="Times New Roman" w:hAnsi="Times New Roman" w:hint="eastAsia"/>
          <w:szCs w:val="21"/>
        </w:rPr>
        <w:t>任课教师</w:t>
      </w:r>
      <w:r>
        <w:rPr>
          <w:rFonts w:ascii="Times New Roman" w:hAnsi="Times New Roman"/>
          <w:szCs w:val="21"/>
        </w:rPr>
        <w:t>”</w:t>
      </w:r>
      <w:r>
        <w:rPr>
          <w:rFonts w:ascii="Times New Roman" w:hAnsi="Times New Roman" w:hint="eastAsia"/>
          <w:szCs w:val="21"/>
        </w:rPr>
        <w:t>。</w:t>
      </w:r>
    </w:p>
    <w:p w:rsidR="00D82F3C" w:rsidRDefault="00DB662B">
      <w:pPr>
        <w:snapToGrid w:val="0"/>
        <w:ind w:left="1048" w:hangingChars="499" w:hanging="1048"/>
        <w:outlineLvl w:val="0"/>
        <w:rPr>
          <w:rFonts w:ascii="宋体" w:cs="宋体"/>
          <w:szCs w:val="21"/>
        </w:rPr>
      </w:pPr>
      <w:r>
        <w:rPr>
          <w:rFonts w:ascii="宋体" w:hAnsi="宋体" w:cs="宋体" w:hint="eastAsia"/>
          <w:szCs w:val="21"/>
        </w:rPr>
        <w:lastRenderedPageBreak/>
        <w:t>⑥</w:t>
      </w:r>
      <w:r>
        <w:rPr>
          <w:rFonts w:ascii="宋体" w:hAnsi="宋体" w:cs="宋体"/>
          <w:szCs w:val="21"/>
        </w:rPr>
        <w:t xml:space="preserve"> </w:t>
      </w:r>
      <w:r>
        <w:rPr>
          <w:rFonts w:ascii="宋体" w:hAnsi="宋体" w:cs="宋体" w:hint="eastAsia"/>
          <w:szCs w:val="21"/>
        </w:rPr>
        <w:t>“是否具有教师资格</w:t>
      </w:r>
      <w:r>
        <w:rPr>
          <w:rFonts w:ascii="宋体" w:cs="宋体" w:hint="eastAsia"/>
          <w:szCs w:val="21"/>
        </w:rPr>
        <w:t>”</w:t>
      </w:r>
      <w:r>
        <w:rPr>
          <w:rFonts w:ascii="宋体" w:hAnsi="宋体" w:cs="宋体" w:hint="eastAsia"/>
          <w:szCs w:val="21"/>
        </w:rPr>
        <w:t>是指中外方教师是否已经获得本国教师资格认证，例如，中方教师拥有教师资格证，外方教师拥有本国教师资格证明或证书等。</w:t>
      </w:r>
    </w:p>
    <w:p w:rsidR="00D82F3C" w:rsidRDefault="00DB662B">
      <w:pPr>
        <w:snapToGrid w:val="0"/>
        <w:ind w:left="1048" w:hangingChars="499" w:hanging="1048"/>
        <w:outlineLvl w:val="0"/>
        <w:rPr>
          <w:rFonts w:ascii="宋体" w:cs="宋体"/>
          <w:szCs w:val="21"/>
        </w:rPr>
      </w:pPr>
      <w:r>
        <w:rPr>
          <w:rFonts w:ascii="宋体" w:hAnsi="宋体" w:cs="宋体" w:hint="eastAsia"/>
          <w:szCs w:val="21"/>
        </w:rPr>
        <w:t>⑦</w:t>
      </w:r>
      <w:r>
        <w:rPr>
          <w:rFonts w:ascii="宋体" w:hAnsi="宋体" w:cs="宋体"/>
          <w:szCs w:val="21"/>
        </w:rPr>
        <w:t xml:space="preserve"> </w:t>
      </w:r>
      <w:r>
        <w:rPr>
          <w:rFonts w:ascii="宋体" w:hAnsi="宋体" w:cs="宋体" w:hint="eastAsia"/>
          <w:szCs w:val="21"/>
        </w:rPr>
        <w:t>“是否专职</w:t>
      </w:r>
      <w:r>
        <w:rPr>
          <w:rFonts w:ascii="宋体" w:cs="宋体" w:hint="eastAsia"/>
          <w:szCs w:val="21"/>
        </w:rPr>
        <w:t>”</w:t>
      </w:r>
      <w:r>
        <w:rPr>
          <w:rFonts w:ascii="宋体" w:hAnsi="宋体" w:cs="宋体" w:hint="eastAsia"/>
          <w:szCs w:val="21"/>
        </w:rPr>
        <w:t>指管理人员是否为本项目的专职管理工作者。专职管理工作者指专门从事本项目管理工作的人员；在承担本项目管理工作的同时，还承担教学工作或其他管理工作的人员列为兼职管理人员。</w:t>
      </w:r>
    </w:p>
    <w:p w:rsidR="00D82F3C" w:rsidRDefault="00DB662B">
      <w:pPr>
        <w:snapToGrid w:val="0"/>
        <w:outlineLvl w:val="0"/>
        <w:rPr>
          <w:rFonts w:ascii="宋体" w:cs="宋体"/>
          <w:szCs w:val="21"/>
        </w:rPr>
      </w:pPr>
      <w:r>
        <w:rPr>
          <w:rFonts w:ascii="宋体" w:hAnsi="宋体" w:cs="宋体" w:hint="eastAsia"/>
          <w:szCs w:val="21"/>
        </w:rPr>
        <w:t>⑧</w:t>
      </w:r>
      <w:r>
        <w:rPr>
          <w:rFonts w:ascii="宋体" w:hAnsi="宋体" w:cs="宋体"/>
          <w:szCs w:val="21"/>
        </w:rPr>
        <w:t xml:space="preserve"> </w:t>
      </w:r>
      <w:r>
        <w:rPr>
          <w:rFonts w:ascii="宋体" w:hAnsi="宋体" w:cs="宋体" w:hint="eastAsia"/>
          <w:szCs w:val="21"/>
        </w:rPr>
        <w:t>“是否授课</w:t>
      </w:r>
      <w:r>
        <w:rPr>
          <w:rFonts w:ascii="宋体" w:cs="宋体" w:hint="eastAsia"/>
          <w:szCs w:val="21"/>
        </w:rPr>
        <w:t>”</w:t>
      </w:r>
      <w:r>
        <w:rPr>
          <w:rFonts w:ascii="宋体" w:hAnsi="宋体" w:cs="宋体" w:hint="eastAsia"/>
          <w:szCs w:val="21"/>
        </w:rPr>
        <w:t>指是否在本项目承担管理工作的同时也参与教学工作。</w:t>
      </w:r>
    </w:p>
    <w:p w:rsidR="00D82F3C" w:rsidRDefault="00DB662B">
      <w:pPr>
        <w:snapToGrid w:val="0"/>
        <w:ind w:left="1048" w:hangingChars="499" w:hanging="1048"/>
        <w:outlineLvl w:val="0"/>
        <w:rPr>
          <w:rFonts w:ascii="黑体" w:eastAsia="黑体" w:hAnsi="Times New Roman"/>
        </w:rPr>
      </w:pPr>
      <w:r>
        <w:rPr>
          <w:rFonts w:ascii="宋体" w:cs="宋体"/>
          <w:szCs w:val="21"/>
        </w:rPr>
        <w:br w:type="page"/>
      </w:r>
      <w:r>
        <w:rPr>
          <w:rFonts w:ascii="黑体" w:eastAsia="黑体" w:hAnsi="Times New Roman" w:hint="eastAsia"/>
          <w:sz w:val="32"/>
          <w:szCs w:val="32"/>
        </w:rPr>
        <w:lastRenderedPageBreak/>
        <w:t>附表</w:t>
      </w:r>
      <w:r>
        <w:rPr>
          <w:rFonts w:ascii="黑体" w:eastAsia="黑体" w:hAnsi="Times New Roman"/>
          <w:sz w:val="32"/>
          <w:szCs w:val="32"/>
        </w:rPr>
        <w:t>2-1</w:t>
      </w:r>
    </w:p>
    <w:p w:rsidR="00D82F3C" w:rsidRDefault="00DB662B">
      <w:pPr>
        <w:snapToGrid w:val="0"/>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最新一届学生培养方案课程信息一览表</w:t>
      </w:r>
      <w:r>
        <w:rPr>
          <w:rFonts w:ascii="方正小标宋简体" w:eastAsia="方正小标宋简体" w:hAnsi="宋体" w:cs="宋体" w:hint="eastAsia"/>
          <w:bCs/>
          <w:sz w:val="44"/>
          <w:szCs w:val="44"/>
          <w:vertAlign w:val="superscript"/>
        </w:rPr>
        <w:t>①</w:t>
      </w:r>
    </w:p>
    <w:tbl>
      <w:tblPr>
        <w:tblW w:w="15058"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753"/>
        <w:gridCol w:w="1581"/>
        <w:gridCol w:w="1943"/>
        <w:gridCol w:w="1080"/>
        <w:gridCol w:w="1080"/>
        <w:gridCol w:w="1080"/>
        <w:gridCol w:w="1080"/>
        <w:gridCol w:w="1260"/>
        <w:gridCol w:w="1550"/>
        <w:gridCol w:w="1023"/>
        <w:gridCol w:w="2628"/>
      </w:tblGrid>
      <w:tr w:rsidR="00D82F3C">
        <w:trPr>
          <w:trHeight w:val="454"/>
          <w:jc w:val="center"/>
        </w:trPr>
        <w:tc>
          <w:tcPr>
            <w:tcW w:w="753" w:type="dxa"/>
            <w:tcBorders>
              <w:top w:val="single" w:sz="12" w:space="0" w:color="000000"/>
            </w:tcBorders>
            <w:vAlign w:val="center"/>
          </w:tcPr>
          <w:p w:rsidR="00D82F3C" w:rsidRDefault="00DB662B">
            <w:pPr>
              <w:widowControl/>
              <w:snapToGrid w:val="0"/>
              <w:ind w:leftChars="-72" w:left="63" w:rightChars="-106" w:right="-223" w:hangingChars="102" w:hanging="214"/>
              <w:jc w:val="center"/>
              <w:rPr>
                <w:rFonts w:ascii="宋体"/>
                <w:bCs/>
                <w:kern w:val="0"/>
                <w:szCs w:val="21"/>
              </w:rPr>
            </w:pPr>
            <w:r>
              <w:rPr>
                <w:rFonts w:ascii="宋体" w:hAnsi="宋体" w:hint="eastAsia"/>
                <w:bCs/>
                <w:kern w:val="0"/>
                <w:szCs w:val="21"/>
              </w:rPr>
              <w:t>序号</w:t>
            </w:r>
          </w:p>
        </w:tc>
        <w:tc>
          <w:tcPr>
            <w:tcW w:w="1581" w:type="dxa"/>
            <w:tcBorders>
              <w:top w:val="single" w:sz="12" w:space="0" w:color="000000"/>
            </w:tcBorders>
            <w:vAlign w:val="center"/>
          </w:tcPr>
          <w:p w:rsidR="00D82F3C" w:rsidRDefault="00DB662B">
            <w:pPr>
              <w:snapToGrid w:val="0"/>
              <w:jc w:val="center"/>
              <w:rPr>
                <w:rFonts w:ascii="宋体"/>
                <w:bCs/>
                <w:kern w:val="0"/>
                <w:szCs w:val="21"/>
              </w:rPr>
            </w:pPr>
            <w:r>
              <w:rPr>
                <w:rFonts w:ascii="宋体" w:hAnsi="宋体" w:hint="eastAsia"/>
                <w:bCs/>
                <w:kern w:val="0"/>
                <w:szCs w:val="21"/>
              </w:rPr>
              <w:t>课程类别</w:t>
            </w:r>
            <w:r>
              <w:rPr>
                <w:rFonts w:ascii="宋体" w:hAnsi="宋体" w:cs="宋体" w:hint="eastAsia"/>
                <w:color w:val="000000"/>
                <w:szCs w:val="21"/>
                <w:vertAlign w:val="superscript"/>
              </w:rPr>
              <w:t>②</w:t>
            </w:r>
          </w:p>
        </w:tc>
        <w:tc>
          <w:tcPr>
            <w:tcW w:w="1943" w:type="dxa"/>
            <w:tcBorders>
              <w:top w:val="single" w:sz="12" w:space="0" w:color="000000"/>
            </w:tcBorders>
            <w:vAlign w:val="center"/>
          </w:tcPr>
          <w:p w:rsidR="00D82F3C" w:rsidRDefault="00DB662B">
            <w:pPr>
              <w:widowControl/>
              <w:snapToGrid w:val="0"/>
              <w:jc w:val="center"/>
              <w:rPr>
                <w:rFonts w:ascii="宋体"/>
                <w:bCs/>
                <w:kern w:val="0"/>
                <w:szCs w:val="21"/>
              </w:rPr>
            </w:pPr>
            <w:r>
              <w:rPr>
                <w:rFonts w:ascii="宋体" w:hAnsi="宋体" w:hint="eastAsia"/>
                <w:bCs/>
                <w:kern w:val="0"/>
                <w:szCs w:val="21"/>
              </w:rPr>
              <w:t>课程名称</w:t>
            </w:r>
          </w:p>
        </w:tc>
        <w:tc>
          <w:tcPr>
            <w:tcW w:w="1080" w:type="dxa"/>
            <w:tcBorders>
              <w:top w:val="single" w:sz="12" w:space="0" w:color="000000"/>
            </w:tcBorders>
            <w:vAlign w:val="center"/>
          </w:tcPr>
          <w:p w:rsidR="00D82F3C" w:rsidRDefault="00DB662B">
            <w:pPr>
              <w:widowControl/>
              <w:snapToGrid w:val="0"/>
              <w:jc w:val="center"/>
              <w:rPr>
                <w:rFonts w:ascii="宋体"/>
                <w:bCs/>
                <w:kern w:val="0"/>
                <w:szCs w:val="21"/>
              </w:rPr>
            </w:pPr>
            <w:r>
              <w:rPr>
                <w:rFonts w:ascii="宋体" w:hAnsi="宋体" w:hint="eastAsia"/>
                <w:bCs/>
                <w:kern w:val="0"/>
                <w:szCs w:val="21"/>
              </w:rPr>
              <w:t>课程学分</w:t>
            </w:r>
          </w:p>
        </w:tc>
        <w:tc>
          <w:tcPr>
            <w:tcW w:w="1080" w:type="dxa"/>
            <w:tcBorders>
              <w:top w:val="single" w:sz="12" w:space="0" w:color="000000"/>
            </w:tcBorders>
            <w:vAlign w:val="center"/>
          </w:tcPr>
          <w:p w:rsidR="00D82F3C" w:rsidRDefault="00DB662B">
            <w:pPr>
              <w:widowControl/>
              <w:snapToGrid w:val="0"/>
              <w:jc w:val="center"/>
              <w:rPr>
                <w:rFonts w:ascii="宋体"/>
                <w:bCs/>
                <w:kern w:val="0"/>
                <w:szCs w:val="21"/>
              </w:rPr>
            </w:pPr>
            <w:r>
              <w:rPr>
                <w:rFonts w:ascii="宋体" w:hAnsi="宋体" w:hint="eastAsia"/>
                <w:bCs/>
                <w:kern w:val="0"/>
                <w:szCs w:val="21"/>
              </w:rPr>
              <w:t>开课周数</w:t>
            </w:r>
          </w:p>
        </w:tc>
        <w:tc>
          <w:tcPr>
            <w:tcW w:w="1080" w:type="dxa"/>
            <w:tcBorders>
              <w:top w:val="single" w:sz="12" w:space="0" w:color="000000"/>
            </w:tcBorders>
            <w:vAlign w:val="center"/>
          </w:tcPr>
          <w:p w:rsidR="00D82F3C" w:rsidRDefault="00DB662B">
            <w:pPr>
              <w:widowControl/>
              <w:snapToGrid w:val="0"/>
              <w:jc w:val="center"/>
              <w:rPr>
                <w:rFonts w:ascii="宋体"/>
                <w:bCs/>
                <w:kern w:val="0"/>
                <w:szCs w:val="21"/>
              </w:rPr>
            </w:pPr>
            <w:r>
              <w:rPr>
                <w:rFonts w:ascii="宋体" w:hAnsi="宋体" w:hint="eastAsia"/>
                <w:bCs/>
                <w:kern w:val="0"/>
                <w:szCs w:val="21"/>
              </w:rPr>
              <w:t>每周课时数（学时）</w:t>
            </w:r>
          </w:p>
        </w:tc>
        <w:tc>
          <w:tcPr>
            <w:tcW w:w="1080" w:type="dxa"/>
            <w:tcBorders>
              <w:top w:val="single" w:sz="12" w:space="0" w:color="000000"/>
            </w:tcBorders>
            <w:vAlign w:val="center"/>
          </w:tcPr>
          <w:p w:rsidR="00D82F3C" w:rsidRDefault="00DB662B">
            <w:pPr>
              <w:widowControl/>
              <w:snapToGrid w:val="0"/>
              <w:jc w:val="center"/>
              <w:rPr>
                <w:rFonts w:ascii="宋体"/>
                <w:bCs/>
                <w:kern w:val="0"/>
                <w:szCs w:val="21"/>
              </w:rPr>
            </w:pPr>
            <w:r>
              <w:rPr>
                <w:rFonts w:ascii="宋体" w:hAnsi="宋体" w:hint="eastAsia"/>
                <w:bCs/>
                <w:kern w:val="0"/>
                <w:szCs w:val="21"/>
              </w:rPr>
              <w:t>开课学年</w:t>
            </w:r>
          </w:p>
        </w:tc>
        <w:tc>
          <w:tcPr>
            <w:tcW w:w="1260" w:type="dxa"/>
            <w:tcBorders>
              <w:top w:val="single" w:sz="12" w:space="0" w:color="000000"/>
            </w:tcBorders>
            <w:vAlign w:val="center"/>
          </w:tcPr>
          <w:p w:rsidR="00D82F3C" w:rsidRDefault="00DB662B">
            <w:pPr>
              <w:snapToGrid w:val="0"/>
              <w:jc w:val="center"/>
              <w:rPr>
                <w:rFonts w:ascii="宋体"/>
                <w:bCs/>
                <w:kern w:val="0"/>
                <w:szCs w:val="21"/>
              </w:rPr>
            </w:pPr>
            <w:r>
              <w:rPr>
                <w:rFonts w:ascii="宋体" w:hAnsi="宋体" w:hint="eastAsia"/>
                <w:bCs/>
                <w:kern w:val="0"/>
                <w:szCs w:val="21"/>
              </w:rPr>
              <w:t>开课方式</w:t>
            </w:r>
            <w:r>
              <w:rPr>
                <w:rFonts w:ascii="宋体" w:hAnsi="宋体" w:cs="宋体" w:hint="eastAsia"/>
                <w:color w:val="000000"/>
                <w:szCs w:val="21"/>
                <w:vertAlign w:val="superscript"/>
              </w:rPr>
              <w:t>③</w:t>
            </w:r>
          </w:p>
        </w:tc>
        <w:tc>
          <w:tcPr>
            <w:tcW w:w="1550" w:type="dxa"/>
            <w:tcBorders>
              <w:top w:val="single" w:sz="12" w:space="0" w:color="000000"/>
            </w:tcBorders>
            <w:vAlign w:val="center"/>
          </w:tcPr>
          <w:p w:rsidR="00D82F3C" w:rsidRDefault="00DB662B">
            <w:pPr>
              <w:widowControl/>
              <w:snapToGrid w:val="0"/>
              <w:jc w:val="center"/>
              <w:rPr>
                <w:rFonts w:ascii="宋体"/>
                <w:bCs/>
                <w:kern w:val="0"/>
                <w:szCs w:val="21"/>
              </w:rPr>
            </w:pPr>
            <w:r>
              <w:rPr>
                <w:rFonts w:ascii="宋体" w:hAnsi="宋体" w:hint="eastAsia"/>
                <w:bCs/>
                <w:kern w:val="0"/>
                <w:szCs w:val="21"/>
              </w:rPr>
              <w:t>授课方式</w:t>
            </w:r>
            <w:r>
              <w:rPr>
                <w:rFonts w:ascii="宋体" w:hAnsi="宋体" w:cs="宋体" w:hint="eastAsia"/>
                <w:color w:val="000000"/>
                <w:szCs w:val="21"/>
                <w:vertAlign w:val="superscript"/>
              </w:rPr>
              <w:t>④</w:t>
            </w:r>
          </w:p>
        </w:tc>
        <w:tc>
          <w:tcPr>
            <w:tcW w:w="1023" w:type="dxa"/>
            <w:tcBorders>
              <w:top w:val="single" w:sz="12" w:space="0" w:color="000000"/>
            </w:tcBorders>
            <w:vAlign w:val="center"/>
          </w:tcPr>
          <w:p w:rsidR="00D82F3C" w:rsidRDefault="00DB662B">
            <w:pPr>
              <w:widowControl/>
              <w:snapToGrid w:val="0"/>
              <w:jc w:val="center"/>
              <w:rPr>
                <w:rFonts w:ascii="宋体"/>
                <w:bCs/>
                <w:kern w:val="0"/>
                <w:szCs w:val="21"/>
              </w:rPr>
            </w:pPr>
            <w:r>
              <w:rPr>
                <w:rFonts w:ascii="宋体" w:hAnsi="宋体" w:hint="eastAsia"/>
                <w:bCs/>
                <w:kern w:val="0"/>
                <w:szCs w:val="21"/>
              </w:rPr>
              <w:t>授课语言</w:t>
            </w:r>
          </w:p>
        </w:tc>
        <w:tc>
          <w:tcPr>
            <w:tcW w:w="2628" w:type="dxa"/>
            <w:tcBorders>
              <w:top w:val="single" w:sz="12" w:space="0" w:color="000000"/>
            </w:tcBorders>
            <w:vAlign w:val="center"/>
          </w:tcPr>
          <w:p w:rsidR="00D82F3C" w:rsidRDefault="00DB662B">
            <w:pPr>
              <w:snapToGrid w:val="0"/>
              <w:jc w:val="center"/>
              <w:rPr>
                <w:rFonts w:ascii="宋体"/>
                <w:bCs/>
                <w:kern w:val="0"/>
                <w:szCs w:val="21"/>
                <w:vertAlign w:val="superscript"/>
              </w:rPr>
            </w:pPr>
            <w:r>
              <w:rPr>
                <w:rFonts w:ascii="宋体" w:hAnsi="宋体" w:hint="eastAsia"/>
                <w:bCs/>
                <w:kern w:val="0"/>
                <w:szCs w:val="21"/>
              </w:rPr>
              <w:t>本学年授课教师</w:t>
            </w:r>
          </w:p>
        </w:tc>
      </w:tr>
      <w:tr w:rsidR="00D82F3C">
        <w:trPr>
          <w:trHeight w:val="454"/>
          <w:jc w:val="center"/>
        </w:trPr>
        <w:tc>
          <w:tcPr>
            <w:tcW w:w="753" w:type="dxa"/>
            <w:vAlign w:val="center"/>
          </w:tcPr>
          <w:p w:rsidR="00D82F3C" w:rsidRDefault="00DB662B">
            <w:pPr>
              <w:widowControl/>
              <w:snapToGrid w:val="0"/>
              <w:jc w:val="center"/>
              <w:rPr>
                <w:rFonts w:ascii="宋体" w:hAnsi="宋体"/>
                <w:kern w:val="0"/>
                <w:szCs w:val="21"/>
              </w:rPr>
            </w:pPr>
            <w:r>
              <w:rPr>
                <w:rFonts w:ascii="宋体" w:hAnsi="宋体"/>
                <w:kern w:val="0"/>
                <w:szCs w:val="21"/>
              </w:rPr>
              <w:t>1</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公共课</w:t>
            </w:r>
          </w:p>
        </w:tc>
        <w:tc>
          <w:tcPr>
            <w:tcW w:w="1943" w:type="dxa"/>
            <w:vAlign w:val="center"/>
          </w:tcPr>
          <w:p w:rsidR="00D82F3C" w:rsidRDefault="00DB662B">
            <w:pPr>
              <w:widowControl/>
              <w:snapToGrid w:val="0"/>
              <w:jc w:val="center"/>
              <w:rPr>
                <w:rFonts w:ascii="宋体"/>
                <w:b/>
                <w:bCs/>
                <w:kern w:val="0"/>
                <w:szCs w:val="21"/>
              </w:rPr>
            </w:pPr>
            <w:r>
              <w:rPr>
                <w:rFonts w:ascii="宋体" w:hAnsi="宋体" w:hint="eastAsia"/>
                <w:kern w:val="0"/>
                <w:szCs w:val="21"/>
              </w:rPr>
              <w:t>思想道德修养与法律基础</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14</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proofErr w:type="gramStart"/>
            <w:r>
              <w:rPr>
                <w:rFonts w:ascii="宋体" w:hAnsi="宋体" w:hint="eastAsia"/>
                <w:kern w:val="0"/>
                <w:szCs w:val="21"/>
              </w:rPr>
              <w:t>赵书田</w:t>
            </w:r>
            <w:proofErr w:type="gramEnd"/>
          </w:p>
        </w:tc>
      </w:tr>
      <w:tr w:rsidR="00D82F3C">
        <w:trPr>
          <w:trHeight w:val="454"/>
          <w:jc w:val="center"/>
        </w:trPr>
        <w:tc>
          <w:tcPr>
            <w:tcW w:w="753"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公共课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毛泽东思想和中国特色社会主义理论体系概论</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080" w:type="dxa"/>
            <w:vAlign w:val="center"/>
          </w:tcPr>
          <w:p w:rsidR="00D82F3C" w:rsidRDefault="00DB662B">
            <w:pPr>
              <w:widowControl/>
              <w:snapToGrid w:val="0"/>
              <w:jc w:val="center"/>
              <w:rPr>
                <w:rFonts w:asci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张凤云</w:t>
            </w:r>
          </w:p>
        </w:tc>
      </w:tr>
      <w:tr w:rsidR="00D82F3C">
        <w:trPr>
          <w:trHeight w:val="454"/>
          <w:jc w:val="center"/>
        </w:trPr>
        <w:tc>
          <w:tcPr>
            <w:tcW w:w="753"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3</w:t>
            </w:r>
          </w:p>
        </w:tc>
        <w:tc>
          <w:tcPr>
            <w:tcW w:w="1581"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公共课</w:t>
            </w:r>
          </w:p>
        </w:tc>
        <w:tc>
          <w:tcPr>
            <w:tcW w:w="1943"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军事理论与军训</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hint="eastAsia"/>
                <w:kern w:val="0"/>
                <w:szCs w:val="21"/>
              </w:rPr>
              <w:t>14</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20</w:t>
            </w:r>
            <w:r>
              <w:rPr>
                <w:rFonts w:ascii="宋体" w:hAnsi="宋体" w:hint="eastAsia"/>
                <w:kern w:val="0"/>
                <w:szCs w:val="21"/>
              </w:rPr>
              <w:t>21</w:t>
            </w:r>
          </w:p>
        </w:tc>
        <w:tc>
          <w:tcPr>
            <w:tcW w:w="126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面授</w:t>
            </w:r>
            <w:r>
              <w:rPr>
                <w:rFonts w:ascii="宋体" w:hAnsi="宋体" w:hint="eastAsia"/>
                <w:kern w:val="0"/>
                <w:szCs w:val="21"/>
              </w:rPr>
              <w:t>+</w:t>
            </w:r>
            <w:r>
              <w:rPr>
                <w:rFonts w:ascii="宋体" w:hAnsi="宋体" w:hint="eastAsia"/>
                <w:kern w:val="0"/>
                <w:szCs w:val="21"/>
              </w:rPr>
              <w:t>训练</w:t>
            </w:r>
          </w:p>
        </w:tc>
        <w:tc>
          <w:tcPr>
            <w:tcW w:w="1023"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张蕾</w:t>
            </w:r>
            <w:r>
              <w:rPr>
                <w:rFonts w:ascii="宋体" w:hAnsi="宋体" w:hint="eastAsia"/>
                <w:kern w:val="0"/>
                <w:szCs w:val="21"/>
              </w:rPr>
              <w:t xml:space="preserve"> </w:t>
            </w:r>
            <w:r>
              <w:rPr>
                <w:rFonts w:ascii="宋体" w:hAnsi="宋体" w:hint="eastAsia"/>
                <w:kern w:val="0"/>
                <w:szCs w:val="21"/>
              </w:rPr>
              <w:t>王斌</w:t>
            </w:r>
          </w:p>
        </w:tc>
      </w:tr>
      <w:tr w:rsidR="00D82F3C">
        <w:trPr>
          <w:trHeight w:val="454"/>
          <w:jc w:val="center"/>
        </w:trPr>
        <w:tc>
          <w:tcPr>
            <w:tcW w:w="753"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4</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公共课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大学英语（</w:t>
            </w:r>
            <w:r>
              <w:rPr>
                <w:rFonts w:ascii="宋体" w:hAnsi="宋体"/>
                <w:kern w:val="0"/>
                <w:szCs w:val="21"/>
              </w:rPr>
              <w:t>1</w:t>
            </w:r>
            <w:r>
              <w:rPr>
                <w:rFonts w:ascii="宋体" w:hAnsi="宋体" w:hint="eastAsia"/>
                <w:kern w:val="0"/>
                <w:szCs w:val="21"/>
              </w:rPr>
              <w:t>）</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15</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4</w:t>
            </w:r>
          </w:p>
        </w:tc>
        <w:tc>
          <w:tcPr>
            <w:tcW w:w="1080" w:type="dxa"/>
            <w:vAlign w:val="center"/>
          </w:tcPr>
          <w:p w:rsidR="00D82F3C" w:rsidRDefault="00DB662B">
            <w:pPr>
              <w:widowControl/>
              <w:snapToGrid w:val="0"/>
              <w:jc w:val="center"/>
              <w:rPr>
                <w:rFonts w:asci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双语</w:t>
            </w:r>
          </w:p>
        </w:tc>
        <w:tc>
          <w:tcPr>
            <w:tcW w:w="2628" w:type="dxa"/>
            <w:vAlign w:val="center"/>
          </w:tcPr>
          <w:p w:rsidR="00D82F3C" w:rsidRDefault="00DB662B">
            <w:pPr>
              <w:widowControl/>
              <w:snapToGrid w:val="0"/>
              <w:jc w:val="center"/>
              <w:rPr>
                <w:rFonts w:ascii="宋体"/>
                <w:kern w:val="0"/>
                <w:szCs w:val="21"/>
              </w:rPr>
            </w:pPr>
            <w:r>
              <w:rPr>
                <w:rFonts w:ascii="宋体" w:hint="eastAsia"/>
                <w:kern w:val="0"/>
                <w:szCs w:val="21"/>
              </w:rPr>
              <w:t>李茜</w:t>
            </w:r>
          </w:p>
        </w:tc>
      </w:tr>
      <w:tr w:rsidR="00D82F3C">
        <w:trPr>
          <w:trHeight w:val="454"/>
          <w:jc w:val="center"/>
        </w:trPr>
        <w:tc>
          <w:tcPr>
            <w:tcW w:w="753"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5</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公共课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大学英语（</w:t>
            </w:r>
            <w:r>
              <w:rPr>
                <w:rFonts w:ascii="宋体" w:hAnsi="宋体"/>
                <w:kern w:val="0"/>
                <w:szCs w:val="21"/>
              </w:rPr>
              <w:t>2</w:t>
            </w:r>
            <w:r>
              <w:rPr>
                <w:rFonts w:ascii="宋体" w:hAnsi="宋体" w:hint="eastAsia"/>
                <w:kern w:val="0"/>
                <w:szCs w:val="21"/>
              </w:rPr>
              <w:t>）</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4</w:t>
            </w:r>
          </w:p>
        </w:tc>
        <w:tc>
          <w:tcPr>
            <w:tcW w:w="1080" w:type="dxa"/>
            <w:vAlign w:val="center"/>
          </w:tcPr>
          <w:p w:rsidR="00D82F3C" w:rsidRDefault="00DB662B">
            <w:pPr>
              <w:widowControl/>
              <w:snapToGrid w:val="0"/>
              <w:jc w:val="center"/>
              <w:rPr>
                <w:rFonts w:asci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双语</w:t>
            </w:r>
          </w:p>
        </w:tc>
        <w:tc>
          <w:tcPr>
            <w:tcW w:w="2628" w:type="dxa"/>
            <w:vAlign w:val="center"/>
          </w:tcPr>
          <w:p w:rsidR="00D82F3C" w:rsidRDefault="00DB662B">
            <w:pPr>
              <w:widowControl/>
              <w:snapToGrid w:val="0"/>
              <w:jc w:val="center"/>
              <w:rPr>
                <w:rFonts w:ascii="宋体"/>
                <w:kern w:val="0"/>
                <w:szCs w:val="21"/>
              </w:rPr>
            </w:pPr>
            <w:proofErr w:type="gramStart"/>
            <w:r>
              <w:rPr>
                <w:rFonts w:ascii="宋体" w:hint="eastAsia"/>
                <w:kern w:val="0"/>
                <w:szCs w:val="21"/>
              </w:rPr>
              <w:t>展东红</w:t>
            </w:r>
            <w:proofErr w:type="gramEnd"/>
          </w:p>
        </w:tc>
      </w:tr>
      <w:tr w:rsidR="00D82F3C">
        <w:trPr>
          <w:trHeight w:val="454"/>
          <w:jc w:val="center"/>
        </w:trPr>
        <w:tc>
          <w:tcPr>
            <w:tcW w:w="753"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6</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公共课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英语语音</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14</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080" w:type="dxa"/>
            <w:vAlign w:val="center"/>
          </w:tcPr>
          <w:p w:rsidR="00D82F3C" w:rsidRDefault="00DB662B">
            <w:pPr>
              <w:widowControl/>
              <w:snapToGrid w:val="0"/>
              <w:jc w:val="center"/>
              <w:rPr>
                <w:rFonts w:asci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双语</w:t>
            </w:r>
          </w:p>
        </w:tc>
        <w:tc>
          <w:tcPr>
            <w:tcW w:w="2628" w:type="dxa"/>
            <w:vAlign w:val="center"/>
          </w:tcPr>
          <w:p w:rsidR="00D82F3C" w:rsidRDefault="00DB662B">
            <w:pPr>
              <w:widowControl/>
              <w:snapToGrid w:val="0"/>
              <w:jc w:val="center"/>
              <w:rPr>
                <w:rFonts w:ascii="宋体"/>
                <w:kern w:val="0"/>
                <w:szCs w:val="21"/>
              </w:rPr>
            </w:pPr>
            <w:proofErr w:type="gramStart"/>
            <w:r>
              <w:rPr>
                <w:rFonts w:ascii="宋体" w:hAnsi="宋体" w:hint="eastAsia"/>
                <w:kern w:val="0"/>
                <w:szCs w:val="21"/>
              </w:rPr>
              <w:t>寇琼洁</w:t>
            </w:r>
            <w:proofErr w:type="gramEnd"/>
          </w:p>
        </w:tc>
      </w:tr>
      <w:tr w:rsidR="00D82F3C">
        <w:trPr>
          <w:trHeight w:val="454"/>
          <w:jc w:val="center"/>
        </w:trPr>
        <w:tc>
          <w:tcPr>
            <w:tcW w:w="753"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7</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公共课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计算机应用基础</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080" w:type="dxa"/>
            <w:vAlign w:val="center"/>
          </w:tcPr>
          <w:p w:rsidR="00D82F3C" w:rsidRDefault="00DB662B">
            <w:pPr>
              <w:widowControl/>
              <w:snapToGrid w:val="0"/>
              <w:jc w:val="center"/>
              <w:rPr>
                <w:rFonts w:asci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proofErr w:type="gramStart"/>
            <w:r>
              <w:rPr>
                <w:rFonts w:ascii="宋体" w:hAnsi="宋体" w:hint="eastAsia"/>
                <w:kern w:val="0"/>
                <w:szCs w:val="21"/>
              </w:rPr>
              <w:t>王永真</w:t>
            </w:r>
            <w:proofErr w:type="gramEnd"/>
          </w:p>
        </w:tc>
      </w:tr>
      <w:tr w:rsidR="00D82F3C">
        <w:trPr>
          <w:trHeight w:val="454"/>
          <w:jc w:val="center"/>
        </w:trPr>
        <w:tc>
          <w:tcPr>
            <w:tcW w:w="753"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8</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公共课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体育与健康（</w:t>
            </w:r>
            <w:r>
              <w:rPr>
                <w:rFonts w:ascii="宋体" w:hAnsi="宋体"/>
                <w:kern w:val="0"/>
                <w:szCs w:val="21"/>
              </w:rPr>
              <w:t>1</w:t>
            </w:r>
            <w:r>
              <w:rPr>
                <w:rFonts w:ascii="宋体" w:hAnsi="宋体" w:hint="eastAsia"/>
                <w:kern w:val="0"/>
                <w:szCs w:val="21"/>
              </w:rPr>
              <w:t>）</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14</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080" w:type="dxa"/>
            <w:vAlign w:val="center"/>
          </w:tcPr>
          <w:p w:rsidR="00D82F3C" w:rsidRDefault="00DB662B">
            <w:pPr>
              <w:widowControl/>
              <w:snapToGrid w:val="0"/>
              <w:jc w:val="center"/>
              <w:rPr>
                <w:rFonts w:asci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吴杰</w:t>
            </w:r>
          </w:p>
        </w:tc>
      </w:tr>
      <w:tr w:rsidR="00D82F3C">
        <w:trPr>
          <w:trHeight w:val="454"/>
          <w:jc w:val="center"/>
        </w:trPr>
        <w:tc>
          <w:tcPr>
            <w:tcW w:w="753"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9</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公共课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体育与健康（</w:t>
            </w:r>
            <w:r>
              <w:rPr>
                <w:rFonts w:ascii="宋体" w:hAnsi="宋体"/>
                <w:kern w:val="0"/>
                <w:szCs w:val="21"/>
              </w:rPr>
              <w:t>2</w:t>
            </w:r>
            <w:r>
              <w:rPr>
                <w:rFonts w:ascii="宋体" w:hAnsi="宋体" w:hint="eastAsia"/>
                <w:kern w:val="0"/>
                <w:szCs w:val="21"/>
              </w:rPr>
              <w:t>）</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080" w:type="dxa"/>
            <w:vAlign w:val="center"/>
          </w:tcPr>
          <w:p w:rsidR="00D82F3C" w:rsidRDefault="00DB662B">
            <w:pPr>
              <w:widowControl/>
              <w:snapToGrid w:val="0"/>
              <w:jc w:val="center"/>
              <w:rPr>
                <w:rFonts w:asci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朱文杰</w:t>
            </w:r>
          </w:p>
        </w:tc>
      </w:tr>
      <w:tr w:rsidR="00D82F3C">
        <w:trPr>
          <w:trHeight w:val="454"/>
          <w:jc w:val="center"/>
        </w:trPr>
        <w:tc>
          <w:tcPr>
            <w:tcW w:w="753"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10</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医用化学</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15</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080" w:type="dxa"/>
            <w:vAlign w:val="center"/>
          </w:tcPr>
          <w:p w:rsidR="00D82F3C" w:rsidRDefault="00DB662B">
            <w:pPr>
              <w:widowControl/>
              <w:snapToGrid w:val="0"/>
              <w:jc w:val="center"/>
              <w:rPr>
                <w:rFonts w:asci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李平平</w:t>
            </w:r>
          </w:p>
        </w:tc>
      </w:tr>
      <w:tr w:rsidR="00D82F3C">
        <w:trPr>
          <w:trHeight w:val="454"/>
          <w:jc w:val="center"/>
        </w:trPr>
        <w:tc>
          <w:tcPr>
            <w:tcW w:w="753" w:type="dxa"/>
            <w:vAlign w:val="center"/>
          </w:tcPr>
          <w:p w:rsidR="00D82F3C" w:rsidRDefault="00DB662B">
            <w:pPr>
              <w:widowControl/>
              <w:snapToGrid w:val="0"/>
              <w:jc w:val="center"/>
              <w:rPr>
                <w:rFonts w:ascii="宋体" w:hAnsi="宋体"/>
                <w:kern w:val="0"/>
                <w:szCs w:val="21"/>
              </w:rPr>
            </w:pPr>
            <w:r>
              <w:rPr>
                <w:rFonts w:ascii="宋体" w:hAnsi="宋体"/>
                <w:kern w:val="0"/>
                <w:szCs w:val="21"/>
              </w:rPr>
              <w:t>1</w:t>
            </w:r>
            <w:r>
              <w:rPr>
                <w:rFonts w:ascii="宋体" w:hAnsi="宋体" w:hint="eastAsia"/>
                <w:kern w:val="0"/>
                <w:szCs w:val="21"/>
              </w:rPr>
              <w:t>1</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生物化学</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080" w:type="dxa"/>
            <w:vAlign w:val="center"/>
          </w:tcPr>
          <w:p w:rsidR="00D82F3C" w:rsidRDefault="00DB662B">
            <w:pPr>
              <w:widowControl/>
              <w:snapToGrid w:val="0"/>
              <w:jc w:val="center"/>
              <w:rPr>
                <w:rFonts w:asci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共同开发</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双语</w:t>
            </w:r>
          </w:p>
        </w:tc>
        <w:tc>
          <w:tcPr>
            <w:tcW w:w="2628" w:type="dxa"/>
            <w:vAlign w:val="center"/>
          </w:tcPr>
          <w:p w:rsidR="00D82F3C" w:rsidRDefault="00DB662B">
            <w:pPr>
              <w:widowControl/>
              <w:snapToGrid w:val="0"/>
              <w:jc w:val="center"/>
              <w:rPr>
                <w:rFonts w:ascii="宋体"/>
                <w:kern w:val="0"/>
                <w:szCs w:val="21"/>
              </w:rPr>
            </w:pPr>
            <w:proofErr w:type="gramStart"/>
            <w:r>
              <w:rPr>
                <w:rFonts w:ascii="宋体" w:hAnsi="宋体" w:hint="eastAsia"/>
                <w:kern w:val="0"/>
                <w:szCs w:val="21"/>
              </w:rPr>
              <w:t>桓</w:t>
            </w:r>
            <w:proofErr w:type="gramEnd"/>
            <w:r>
              <w:rPr>
                <w:rFonts w:ascii="宋体" w:hAnsi="宋体" w:hint="eastAsia"/>
                <w:kern w:val="0"/>
                <w:szCs w:val="21"/>
              </w:rPr>
              <w:t>聪</w:t>
            </w:r>
            <w:proofErr w:type="gramStart"/>
            <w:r>
              <w:rPr>
                <w:rFonts w:ascii="宋体" w:hAnsi="宋体" w:hint="eastAsia"/>
                <w:kern w:val="0"/>
                <w:szCs w:val="21"/>
              </w:rPr>
              <w:t>聪</w:t>
            </w:r>
            <w:proofErr w:type="gramEnd"/>
            <w:r>
              <w:rPr>
                <w:rFonts w:ascii="宋体" w:hAnsi="宋体" w:hint="eastAsia"/>
                <w:kern w:val="0"/>
                <w:szCs w:val="21"/>
              </w:rPr>
              <w:t>/Tim Bartlett</w:t>
            </w:r>
          </w:p>
        </w:tc>
      </w:tr>
      <w:tr w:rsidR="00D82F3C">
        <w:trPr>
          <w:trHeight w:val="454"/>
          <w:jc w:val="center"/>
        </w:trPr>
        <w:tc>
          <w:tcPr>
            <w:tcW w:w="753" w:type="dxa"/>
            <w:vAlign w:val="center"/>
          </w:tcPr>
          <w:p w:rsidR="00D82F3C" w:rsidRDefault="00DB662B">
            <w:pPr>
              <w:widowControl/>
              <w:snapToGrid w:val="0"/>
              <w:jc w:val="center"/>
              <w:rPr>
                <w:rFonts w:ascii="宋体" w:hAnsi="宋体"/>
                <w:kern w:val="0"/>
                <w:szCs w:val="21"/>
              </w:rPr>
            </w:pPr>
            <w:r>
              <w:rPr>
                <w:rFonts w:ascii="宋体" w:hAnsi="宋体"/>
                <w:kern w:val="0"/>
                <w:szCs w:val="21"/>
              </w:rPr>
              <w:t>1</w:t>
            </w:r>
            <w:r>
              <w:rPr>
                <w:rFonts w:ascii="宋体" w:hAnsi="宋体" w:hint="eastAsia"/>
                <w:kern w:val="0"/>
                <w:szCs w:val="21"/>
              </w:rPr>
              <w:t>2</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解剖学与组织胚胎学</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15</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8</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贾焕霞</w:t>
            </w:r>
          </w:p>
        </w:tc>
      </w:tr>
      <w:tr w:rsidR="00D82F3C">
        <w:trPr>
          <w:trHeight w:val="454"/>
          <w:jc w:val="center"/>
        </w:trPr>
        <w:tc>
          <w:tcPr>
            <w:tcW w:w="753" w:type="dxa"/>
            <w:vAlign w:val="center"/>
          </w:tcPr>
          <w:p w:rsidR="00D82F3C" w:rsidRDefault="00DB662B">
            <w:pPr>
              <w:widowControl/>
              <w:snapToGrid w:val="0"/>
              <w:jc w:val="center"/>
              <w:rPr>
                <w:rFonts w:ascii="宋体" w:hAnsi="宋体"/>
                <w:kern w:val="0"/>
                <w:szCs w:val="21"/>
              </w:rPr>
            </w:pPr>
            <w:r>
              <w:rPr>
                <w:rFonts w:ascii="宋体" w:hAnsi="宋体"/>
                <w:kern w:val="0"/>
                <w:szCs w:val="21"/>
              </w:rPr>
              <w:lastRenderedPageBreak/>
              <w:t>1</w:t>
            </w:r>
            <w:r>
              <w:rPr>
                <w:rFonts w:ascii="宋体" w:hAnsi="宋体" w:hint="eastAsia"/>
                <w:kern w:val="0"/>
                <w:szCs w:val="21"/>
              </w:rPr>
              <w:t>3</w:t>
            </w:r>
          </w:p>
          <w:p w:rsidR="00D82F3C" w:rsidRDefault="00D82F3C">
            <w:pPr>
              <w:widowControl/>
              <w:snapToGrid w:val="0"/>
              <w:rPr>
                <w:rFonts w:ascii="宋体"/>
                <w:kern w:val="0"/>
                <w:szCs w:val="21"/>
              </w:rPr>
            </w:pP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生理学</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15</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4</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共同开发</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马智聪</w:t>
            </w:r>
            <w:r>
              <w:rPr>
                <w:rFonts w:ascii="宋体" w:hAnsi="宋体" w:hint="eastAsia"/>
                <w:kern w:val="0"/>
                <w:szCs w:val="21"/>
              </w:rPr>
              <w:t>/Julie Duffy</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1</w:t>
            </w:r>
            <w:r>
              <w:rPr>
                <w:rFonts w:ascii="宋体" w:hAnsi="宋体" w:hint="eastAsia"/>
                <w:kern w:val="0"/>
                <w:szCs w:val="21"/>
              </w:rPr>
              <w:t>4</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病理学</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3</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19</w:t>
            </w:r>
            <w:r>
              <w:rPr>
                <w:rFonts w:ascii="宋体" w:hAnsi="宋体" w:hint="eastAsia"/>
                <w:kern w:val="0"/>
                <w:szCs w:val="21"/>
              </w:rPr>
              <w:t>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共同开发</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双语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罗梦迪</w:t>
            </w:r>
            <w:r>
              <w:rPr>
                <w:rFonts w:ascii="宋体" w:hAnsi="宋体" w:hint="eastAsia"/>
                <w:kern w:val="0"/>
                <w:szCs w:val="21"/>
              </w:rPr>
              <w:t>/Alan Phelan</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1</w:t>
            </w:r>
            <w:r>
              <w:rPr>
                <w:rFonts w:ascii="宋体" w:hAnsi="宋体" w:hint="eastAsia"/>
                <w:kern w:val="0"/>
                <w:szCs w:val="21"/>
              </w:rPr>
              <w:t>5</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病原微生物与免疫</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3</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王</w:t>
            </w:r>
            <w:proofErr w:type="gramStart"/>
            <w:r>
              <w:rPr>
                <w:rFonts w:ascii="宋体" w:hAnsi="宋体" w:hint="eastAsia"/>
                <w:kern w:val="0"/>
                <w:szCs w:val="21"/>
              </w:rPr>
              <w:t>若思</w:t>
            </w:r>
            <w:proofErr w:type="gramEnd"/>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1</w:t>
            </w:r>
            <w:r>
              <w:rPr>
                <w:rFonts w:ascii="宋体" w:hAnsi="宋体" w:hint="eastAsia"/>
                <w:kern w:val="0"/>
                <w:szCs w:val="21"/>
              </w:rPr>
              <w:t>6</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药理学</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4</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共同开发</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双语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张彩霞</w:t>
            </w:r>
            <w:r>
              <w:rPr>
                <w:rFonts w:ascii="宋体" w:hAnsi="宋体" w:hint="eastAsia"/>
                <w:kern w:val="0"/>
                <w:szCs w:val="21"/>
              </w:rPr>
              <w:t>/Robert Williams</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1</w:t>
            </w:r>
            <w:r>
              <w:rPr>
                <w:rFonts w:ascii="宋体" w:hAnsi="宋体" w:hint="eastAsia"/>
                <w:kern w:val="0"/>
                <w:szCs w:val="21"/>
              </w:rPr>
              <w:t>7</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基础护理学</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4</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刘艳</w:t>
            </w:r>
            <w:proofErr w:type="gramStart"/>
            <w:r>
              <w:rPr>
                <w:rFonts w:ascii="宋体" w:hAnsi="宋体" w:hint="eastAsia"/>
                <w:kern w:val="0"/>
                <w:szCs w:val="21"/>
              </w:rPr>
              <w:t>艳</w:t>
            </w:r>
            <w:proofErr w:type="gramEnd"/>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1</w:t>
            </w:r>
            <w:r>
              <w:rPr>
                <w:rFonts w:ascii="宋体" w:hAnsi="宋体" w:hint="eastAsia"/>
                <w:kern w:val="0"/>
                <w:szCs w:val="21"/>
              </w:rPr>
              <w:t>8</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基础护理实践技能</w:t>
            </w:r>
            <w:r>
              <w:rPr>
                <w:rFonts w:ascii="宋体" w:hAnsi="宋体"/>
                <w:kern w:val="0"/>
                <w:szCs w:val="21"/>
              </w:rPr>
              <w:t>(</w:t>
            </w:r>
            <w:proofErr w:type="gramStart"/>
            <w:r>
              <w:rPr>
                <w:rFonts w:ascii="宋体" w:hAnsi="宋体" w:hint="eastAsia"/>
                <w:kern w:val="0"/>
                <w:szCs w:val="21"/>
              </w:rPr>
              <w:t>一</w:t>
            </w:r>
            <w:proofErr w:type="gramEnd"/>
            <w:r>
              <w:rPr>
                <w:rFonts w:ascii="宋体" w:hAnsi="宋体"/>
                <w:kern w:val="0"/>
                <w:szCs w:val="21"/>
              </w:rPr>
              <w:t>)</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刘艳</w:t>
            </w:r>
            <w:proofErr w:type="gramStart"/>
            <w:r>
              <w:rPr>
                <w:rFonts w:ascii="宋体" w:hAnsi="宋体" w:hint="eastAsia"/>
                <w:kern w:val="0"/>
                <w:szCs w:val="21"/>
              </w:rPr>
              <w:t>艳</w:t>
            </w:r>
            <w:proofErr w:type="gramEnd"/>
            <w:r>
              <w:rPr>
                <w:rFonts w:ascii="宋体" w:hAnsi="宋体"/>
                <w:kern w:val="0"/>
                <w:szCs w:val="21"/>
              </w:rPr>
              <w:t>/</w:t>
            </w:r>
            <w:r>
              <w:rPr>
                <w:rFonts w:ascii="宋体" w:hAnsi="宋体" w:hint="eastAsia"/>
                <w:kern w:val="0"/>
                <w:szCs w:val="21"/>
              </w:rPr>
              <w:t>魏渊博</w:t>
            </w:r>
            <w:r>
              <w:rPr>
                <w:rFonts w:ascii="宋体" w:hAnsi="宋体"/>
                <w:kern w:val="0"/>
                <w:szCs w:val="21"/>
              </w:rPr>
              <w:t>/</w:t>
            </w:r>
            <w:r>
              <w:rPr>
                <w:rFonts w:ascii="宋体" w:hAnsi="宋体" w:hint="eastAsia"/>
                <w:kern w:val="0"/>
                <w:szCs w:val="21"/>
              </w:rPr>
              <w:t>王雅倩</w:t>
            </w:r>
            <w:r>
              <w:rPr>
                <w:rFonts w:ascii="宋体" w:hAnsi="宋体"/>
                <w:kern w:val="0"/>
                <w:szCs w:val="21"/>
              </w:rPr>
              <w:t>/</w:t>
            </w:r>
            <w:r>
              <w:rPr>
                <w:rFonts w:ascii="宋体" w:hAnsi="宋体" w:hint="eastAsia"/>
                <w:kern w:val="0"/>
                <w:szCs w:val="21"/>
              </w:rPr>
              <w:t>王晓冰</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1</w:t>
            </w:r>
            <w:r>
              <w:rPr>
                <w:rFonts w:ascii="宋体" w:hAnsi="宋体" w:hint="eastAsia"/>
                <w:kern w:val="0"/>
                <w:szCs w:val="21"/>
              </w:rPr>
              <w:t>9</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护理职业导论</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15</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3</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刘彦</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hint="eastAsia"/>
                <w:kern w:val="0"/>
                <w:szCs w:val="21"/>
              </w:rPr>
              <w:t>20</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护理人文素养</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15</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3</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共同开发</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双语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刘艳</w:t>
            </w:r>
            <w:proofErr w:type="gramStart"/>
            <w:r>
              <w:rPr>
                <w:rFonts w:ascii="宋体" w:hAnsi="宋体" w:hint="eastAsia"/>
                <w:kern w:val="0"/>
                <w:szCs w:val="21"/>
              </w:rPr>
              <w:t>艳</w:t>
            </w:r>
            <w:proofErr w:type="gramEnd"/>
            <w:r>
              <w:rPr>
                <w:rFonts w:ascii="宋体" w:hAnsi="宋体" w:hint="eastAsia"/>
                <w:kern w:val="0"/>
                <w:szCs w:val="21"/>
              </w:rPr>
              <w:t>/Sarah Curran</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2</w:t>
            </w:r>
            <w:r>
              <w:rPr>
                <w:rFonts w:ascii="宋体" w:hAnsi="宋体" w:hint="eastAsia"/>
                <w:kern w:val="0"/>
                <w:szCs w:val="21"/>
              </w:rPr>
              <w:t>1</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社区护理</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15</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魏根花</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2</w:t>
            </w:r>
            <w:r>
              <w:rPr>
                <w:rFonts w:ascii="宋体" w:hAnsi="宋体" w:hint="eastAsia"/>
                <w:kern w:val="0"/>
                <w:szCs w:val="21"/>
              </w:rPr>
              <w:t>2</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公共课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大学生职业发展与创业基础（一）</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7</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郭珊珊</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2</w:t>
            </w:r>
            <w:r>
              <w:rPr>
                <w:rFonts w:ascii="宋体" w:hAnsi="宋体" w:hint="eastAsia"/>
                <w:kern w:val="0"/>
                <w:szCs w:val="21"/>
              </w:rPr>
              <w:t>3</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公共课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大学生职业发展与创业基础（二）</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3</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1920</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李敏</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2</w:t>
            </w:r>
            <w:r>
              <w:rPr>
                <w:rFonts w:ascii="宋体" w:hAnsi="宋体" w:hint="eastAsia"/>
                <w:kern w:val="0"/>
                <w:szCs w:val="21"/>
              </w:rPr>
              <w:t>4</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公共课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形势与政策</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10</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2021</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朱志</w:t>
            </w:r>
            <w:proofErr w:type="gramStart"/>
            <w:r>
              <w:rPr>
                <w:rFonts w:ascii="宋体" w:hAnsi="宋体" w:hint="eastAsia"/>
                <w:kern w:val="0"/>
                <w:szCs w:val="21"/>
              </w:rPr>
              <w:t>浩</w:t>
            </w:r>
            <w:proofErr w:type="gramEnd"/>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2</w:t>
            </w:r>
            <w:r>
              <w:rPr>
                <w:rFonts w:ascii="宋体" w:hAnsi="宋体" w:hint="eastAsia"/>
                <w:kern w:val="0"/>
                <w:szCs w:val="21"/>
              </w:rPr>
              <w:t>5</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公共课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英美文化入门</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3</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2021</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双语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李丹</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2</w:t>
            </w:r>
            <w:r>
              <w:rPr>
                <w:rFonts w:ascii="宋体" w:hAnsi="宋体" w:hint="eastAsia"/>
                <w:kern w:val="0"/>
                <w:szCs w:val="21"/>
              </w:rPr>
              <w:t>6</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公共课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护理专业英语</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3</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2021</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双语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杨莹</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2</w:t>
            </w:r>
            <w:r>
              <w:rPr>
                <w:rFonts w:ascii="宋体" w:hAnsi="宋体" w:hint="eastAsia"/>
                <w:kern w:val="0"/>
                <w:szCs w:val="21"/>
              </w:rPr>
              <w:t>7</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基础护理实践技能</w:t>
            </w:r>
            <w:r>
              <w:rPr>
                <w:rFonts w:ascii="宋体" w:hAnsi="宋体"/>
                <w:kern w:val="0"/>
                <w:szCs w:val="21"/>
              </w:rPr>
              <w:t>(</w:t>
            </w:r>
            <w:r>
              <w:rPr>
                <w:rFonts w:ascii="宋体" w:hAnsi="宋体" w:hint="eastAsia"/>
                <w:kern w:val="0"/>
                <w:szCs w:val="21"/>
              </w:rPr>
              <w:t>二</w:t>
            </w:r>
            <w:r>
              <w:rPr>
                <w:rFonts w:ascii="宋体" w:hAnsi="宋体"/>
                <w:kern w:val="0"/>
                <w:szCs w:val="21"/>
              </w:rPr>
              <w:t>)</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4</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2021</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王晓冰</w:t>
            </w:r>
            <w:r>
              <w:rPr>
                <w:rFonts w:ascii="宋体" w:hAnsi="宋体"/>
                <w:kern w:val="0"/>
                <w:szCs w:val="21"/>
              </w:rPr>
              <w:t>/</w:t>
            </w:r>
            <w:r>
              <w:rPr>
                <w:rFonts w:ascii="宋体" w:hAnsi="宋体" w:hint="eastAsia"/>
                <w:kern w:val="0"/>
                <w:szCs w:val="21"/>
              </w:rPr>
              <w:t>魏渊博</w:t>
            </w:r>
            <w:r>
              <w:rPr>
                <w:rFonts w:ascii="宋体" w:hAnsi="宋体"/>
                <w:kern w:val="0"/>
                <w:szCs w:val="21"/>
              </w:rPr>
              <w:t>/</w:t>
            </w:r>
            <w:r>
              <w:rPr>
                <w:rFonts w:ascii="宋体" w:hAnsi="宋体" w:hint="eastAsia"/>
                <w:kern w:val="0"/>
                <w:szCs w:val="21"/>
              </w:rPr>
              <w:t>刘艳</w:t>
            </w:r>
            <w:proofErr w:type="gramStart"/>
            <w:r>
              <w:rPr>
                <w:rFonts w:ascii="宋体" w:hAnsi="宋体" w:hint="eastAsia"/>
                <w:kern w:val="0"/>
                <w:szCs w:val="21"/>
              </w:rPr>
              <w:t>艳</w:t>
            </w:r>
            <w:proofErr w:type="gramEnd"/>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2</w:t>
            </w:r>
            <w:r>
              <w:rPr>
                <w:rFonts w:ascii="宋体" w:hAnsi="宋体" w:hint="eastAsia"/>
                <w:kern w:val="0"/>
                <w:szCs w:val="21"/>
              </w:rPr>
              <w:t>8</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健康评估</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4</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2021</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共同开发</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双语</w:t>
            </w:r>
          </w:p>
        </w:tc>
        <w:tc>
          <w:tcPr>
            <w:tcW w:w="2628" w:type="dxa"/>
            <w:vAlign w:val="center"/>
          </w:tcPr>
          <w:p w:rsidR="00D82F3C" w:rsidRDefault="00DB662B">
            <w:pPr>
              <w:widowControl/>
              <w:snapToGrid w:val="0"/>
              <w:jc w:val="center"/>
              <w:rPr>
                <w:rFonts w:ascii="宋体" w:hAnsi="宋体"/>
                <w:kern w:val="0"/>
                <w:szCs w:val="21"/>
              </w:rPr>
            </w:pPr>
            <w:proofErr w:type="gramStart"/>
            <w:r>
              <w:rPr>
                <w:rFonts w:ascii="宋体" w:hAnsi="宋体" w:hint="eastAsia"/>
                <w:kern w:val="0"/>
                <w:szCs w:val="21"/>
              </w:rPr>
              <w:t>王永奇</w:t>
            </w:r>
            <w:proofErr w:type="gramEnd"/>
            <w:r>
              <w:rPr>
                <w:rFonts w:ascii="宋体" w:hAnsi="宋体"/>
                <w:kern w:val="0"/>
                <w:szCs w:val="21"/>
              </w:rPr>
              <w:t>/</w:t>
            </w:r>
            <w:r>
              <w:rPr>
                <w:rFonts w:ascii="宋体" w:hAnsi="宋体" w:hint="eastAsia"/>
                <w:kern w:val="0"/>
                <w:szCs w:val="21"/>
              </w:rPr>
              <w:t xml:space="preserve"> Tim Bartlett</w:t>
            </w:r>
          </w:p>
        </w:tc>
      </w:tr>
      <w:tr w:rsidR="00D82F3C">
        <w:trPr>
          <w:trHeight w:val="454"/>
          <w:jc w:val="center"/>
        </w:trPr>
        <w:tc>
          <w:tcPr>
            <w:tcW w:w="753" w:type="dxa"/>
            <w:vAlign w:val="center"/>
          </w:tcPr>
          <w:p w:rsidR="00D82F3C" w:rsidRDefault="00D82F3C">
            <w:pPr>
              <w:widowControl/>
              <w:snapToGrid w:val="0"/>
              <w:rPr>
                <w:rFonts w:ascii="宋体"/>
                <w:kern w:val="0"/>
                <w:szCs w:val="21"/>
              </w:rPr>
            </w:pPr>
          </w:p>
          <w:p w:rsidR="00D82F3C" w:rsidRDefault="00DB662B">
            <w:pPr>
              <w:widowControl/>
              <w:snapToGrid w:val="0"/>
              <w:rPr>
                <w:rFonts w:ascii="宋体" w:hAnsi="宋体"/>
                <w:kern w:val="0"/>
                <w:szCs w:val="21"/>
              </w:rPr>
            </w:pPr>
            <w:r>
              <w:rPr>
                <w:rFonts w:ascii="宋体" w:hAnsi="宋体"/>
                <w:kern w:val="0"/>
                <w:szCs w:val="21"/>
              </w:rPr>
              <w:t>2</w:t>
            </w:r>
            <w:r>
              <w:rPr>
                <w:rFonts w:ascii="宋体" w:hAnsi="宋体" w:hint="eastAsia"/>
                <w:kern w:val="0"/>
                <w:szCs w:val="21"/>
              </w:rPr>
              <w:t>9</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专业核心课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内科护理学</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6</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2021</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高春耕</w:t>
            </w:r>
            <w:r>
              <w:rPr>
                <w:rFonts w:ascii="宋体" w:hAnsi="宋体"/>
                <w:kern w:val="0"/>
                <w:szCs w:val="21"/>
              </w:rPr>
              <w:t>/</w:t>
            </w:r>
            <w:r>
              <w:rPr>
                <w:rFonts w:ascii="宋体" w:hAnsi="宋体" w:hint="eastAsia"/>
                <w:kern w:val="0"/>
                <w:szCs w:val="21"/>
              </w:rPr>
              <w:t>吴斌</w:t>
            </w:r>
            <w:r>
              <w:rPr>
                <w:rFonts w:ascii="宋体" w:hAnsi="宋体"/>
                <w:kern w:val="0"/>
                <w:szCs w:val="21"/>
              </w:rPr>
              <w:t>/</w:t>
            </w:r>
            <w:r>
              <w:rPr>
                <w:rFonts w:ascii="宋体" w:hAnsi="宋体" w:hint="eastAsia"/>
                <w:kern w:val="0"/>
                <w:szCs w:val="21"/>
              </w:rPr>
              <w:t>程国平</w:t>
            </w:r>
            <w:r>
              <w:rPr>
                <w:rFonts w:ascii="宋体" w:hAnsi="宋体"/>
                <w:kern w:val="0"/>
                <w:szCs w:val="21"/>
              </w:rPr>
              <w:t>/</w:t>
            </w:r>
            <w:r>
              <w:rPr>
                <w:rFonts w:ascii="宋体" w:hAnsi="宋体" w:hint="eastAsia"/>
                <w:kern w:val="0"/>
                <w:szCs w:val="21"/>
              </w:rPr>
              <w:t>吴帆</w:t>
            </w:r>
            <w:r>
              <w:rPr>
                <w:rFonts w:ascii="宋体" w:hAnsi="宋体"/>
                <w:kern w:val="0"/>
                <w:szCs w:val="21"/>
              </w:rPr>
              <w:t>/</w:t>
            </w:r>
            <w:r>
              <w:rPr>
                <w:rFonts w:ascii="宋体" w:hAnsi="宋体" w:hint="eastAsia"/>
                <w:kern w:val="0"/>
                <w:szCs w:val="21"/>
              </w:rPr>
              <w:t>王越圣</w:t>
            </w:r>
            <w:r>
              <w:rPr>
                <w:rFonts w:ascii="宋体" w:hAnsi="宋体"/>
                <w:kern w:val="0"/>
                <w:szCs w:val="21"/>
              </w:rPr>
              <w:t>/</w:t>
            </w:r>
            <w:r>
              <w:rPr>
                <w:rFonts w:ascii="宋体" w:hAnsi="宋体" w:hint="eastAsia"/>
                <w:kern w:val="0"/>
                <w:szCs w:val="21"/>
              </w:rPr>
              <w:t>齐连升</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hint="eastAsia"/>
                <w:kern w:val="0"/>
                <w:szCs w:val="21"/>
              </w:rPr>
              <w:t>30</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专业核心课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外科护理学</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6</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2021</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共同开发</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双语</w:t>
            </w:r>
          </w:p>
        </w:tc>
        <w:tc>
          <w:tcPr>
            <w:tcW w:w="2628"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吴彩琴</w:t>
            </w:r>
            <w:r>
              <w:rPr>
                <w:rFonts w:ascii="宋体" w:hAnsi="宋体"/>
                <w:kern w:val="0"/>
                <w:szCs w:val="21"/>
              </w:rPr>
              <w:t>/</w:t>
            </w:r>
            <w:proofErr w:type="spellStart"/>
            <w:r>
              <w:rPr>
                <w:rFonts w:ascii="宋体" w:hAnsi="宋体" w:hint="eastAsia"/>
                <w:kern w:val="0"/>
                <w:szCs w:val="21"/>
              </w:rPr>
              <w:t>Chetan</w:t>
            </w:r>
            <w:proofErr w:type="spellEnd"/>
            <w:r>
              <w:rPr>
                <w:rFonts w:ascii="宋体" w:hAnsi="宋体" w:hint="eastAsia"/>
                <w:kern w:val="0"/>
                <w:szCs w:val="21"/>
              </w:rPr>
              <w:t xml:space="preserve"> Geisel</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3</w:t>
            </w:r>
            <w:r>
              <w:rPr>
                <w:rFonts w:ascii="宋体" w:hAnsi="宋体" w:hint="eastAsia"/>
                <w:kern w:val="0"/>
                <w:szCs w:val="21"/>
              </w:rPr>
              <w:t>1</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专业核心课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妇科护理学</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4</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2021</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共同开发</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双语</w:t>
            </w:r>
          </w:p>
        </w:tc>
        <w:tc>
          <w:tcPr>
            <w:tcW w:w="2628"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王晓冰</w:t>
            </w:r>
            <w:r>
              <w:rPr>
                <w:rFonts w:ascii="宋体" w:hAnsi="宋体"/>
                <w:kern w:val="0"/>
                <w:szCs w:val="21"/>
              </w:rPr>
              <w:t>/</w:t>
            </w:r>
            <w:r>
              <w:rPr>
                <w:rFonts w:ascii="宋体" w:hAnsi="宋体" w:hint="eastAsia"/>
                <w:kern w:val="0"/>
                <w:szCs w:val="21"/>
              </w:rPr>
              <w:t>Simon Dawson</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3</w:t>
            </w:r>
            <w:r>
              <w:rPr>
                <w:rFonts w:ascii="宋体" w:hAnsi="宋体" w:hint="eastAsia"/>
                <w:kern w:val="0"/>
                <w:szCs w:val="21"/>
              </w:rPr>
              <w:t>2</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专业核心课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儿科护理学</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4</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2021</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proofErr w:type="gramStart"/>
            <w:r>
              <w:rPr>
                <w:rFonts w:ascii="宋体" w:hAnsi="宋体" w:hint="eastAsia"/>
                <w:kern w:val="0"/>
                <w:szCs w:val="21"/>
              </w:rPr>
              <w:t>王永奇</w:t>
            </w:r>
            <w:proofErr w:type="gramEnd"/>
            <w:r>
              <w:rPr>
                <w:rFonts w:ascii="宋体" w:hAnsi="宋体"/>
                <w:kern w:val="0"/>
                <w:szCs w:val="21"/>
              </w:rPr>
              <w:t>/</w:t>
            </w:r>
            <w:r>
              <w:rPr>
                <w:rFonts w:ascii="宋体" w:hAnsi="宋体" w:hint="eastAsia"/>
                <w:kern w:val="0"/>
                <w:szCs w:val="21"/>
              </w:rPr>
              <w:t>吴彩琴</w:t>
            </w:r>
            <w:r>
              <w:rPr>
                <w:rFonts w:ascii="宋体" w:hAnsi="宋体"/>
                <w:kern w:val="0"/>
                <w:szCs w:val="21"/>
              </w:rPr>
              <w:t>/</w:t>
            </w:r>
            <w:proofErr w:type="gramStart"/>
            <w:r>
              <w:rPr>
                <w:rFonts w:ascii="宋体" w:hAnsi="宋体" w:hint="eastAsia"/>
                <w:kern w:val="0"/>
                <w:szCs w:val="21"/>
              </w:rPr>
              <w:t>徐巧云</w:t>
            </w:r>
            <w:proofErr w:type="gramEnd"/>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3</w:t>
            </w:r>
            <w:r>
              <w:rPr>
                <w:rFonts w:ascii="宋体" w:hAnsi="宋体" w:hint="eastAsia"/>
                <w:kern w:val="0"/>
                <w:szCs w:val="21"/>
              </w:rPr>
              <w:t>3</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专业核心课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临床护理实践技能</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4</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2021</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赵艳丽</w:t>
            </w:r>
            <w:r>
              <w:rPr>
                <w:rFonts w:ascii="宋体" w:hAnsi="宋体"/>
                <w:kern w:val="0"/>
                <w:szCs w:val="21"/>
              </w:rPr>
              <w:t>/</w:t>
            </w:r>
            <w:r>
              <w:rPr>
                <w:rFonts w:ascii="宋体" w:hAnsi="宋体" w:hint="eastAsia"/>
                <w:kern w:val="0"/>
                <w:szCs w:val="21"/>
              </w:rPr>
              <w:t>王永奇</w:t>
            </w:r>
            <w:r>
              <w:rPr>
                <w:rFonts w:ascii="宋体" w:hAnsi="宋体"/>
                <w:kern w:val="0"/>
                <w:szCs w:val="21"/>
              </w:rPr>
              <w:t>/</w:t>
            </w:r>
            <w:r>
              <w:rPr>
                <w:rFonts w:ascii="宋体" w:hAnsi="宋体" w:hint="eastAsia"/>
                <w:kern w:val="0"/>
                <w:szCs w:val="21"/>
              </w:rPr>
              <w:t>徐巧云</w:t>
            </w:r>
            <w:r>
              <w:rPr>
                <w:rFonts w:ascii="宋体" w:hAnsi="宋体"/>
                <w:kern w:val="0"/>
                <w:szCs w:val="21"/>
              </w:rPr>
              <w:t>/</w:t>
            </w:r>
            <w:proofErr w:type="gramStart"/>
            <w:r>
              <w:rPr>
                <w:rFonts w:ascii="宋体" w:hAnsi="宋体" w:hint="eastAsia"/>
                <w:kern w:val="0"/>
                <w:szCs w:val="21"/>
              </w:rPr>
              <w:t>王许乐</w:t>
            </w:r>
            <w:proofErr w:type="gramEnd"/>
            <w:r>
              <w:rPr>
                <w:rFonts w:ascii="宋体" w:hAnsi="宋体"/>
                <w:kern w:val="0"/>
                <w:szCs w:val="21"/>
              </w:rPr>
              <w:t>/</w:t>
            </w:r>
            <w:r>
              <w:rPr>
                <w:rFonts w:ascii="宋体" w:hAnsi="宋体" w:hint="eastAsia"/>
                <w:kern w:val="0"/>
                <w:szCs w:val="21"/>
              </w:rPr>
              <w:t>王晓冰</w:t>
            </w:r>
            <w:r>
              <w:rPr>
                <w:rFonts w:ascii="宋体" w:hAnsi="宋体"/>
                <w:kern w:val="0"/>
                <w:szCs w:val="21"/>
              </w:rPr>
              <w:t>/</w:t>
            </w:r>
            <w:r>
              <w:rPr>
                <w:rFonts w:ascii="宋体" w:hAnsi="宋体" w:hint="eastAsia"/>
                <w:kern w:val="0"/>
                <w:szCs w:val="21"/>
              </w:rPr>
              <w:t>魏渊博</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3</w:t>
            </w:r>
            <w:r>
              <w:rPr>
                <w:rFonts w:ascii="宋体" w:hAnsi="宋体" w:hint="eastAsia"/>
                <w:kern w:val="0"/>
                <w:szCs w:val="21"/>
              </w:rPr>
              <w:t>4</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选修课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急危重症护理学</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16</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2021</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刘彦</w:t>
            </w:r>
            <w:r>
              <w:rPr>
                <w:rFonts w:ascii="宋体" w:hAnsi="宋体"/>
                <w:kern w:val="0"/>
                <w:szCs w:val="21"/>
              </w:rPr>
              <w:t>/</w:t>
            </w:r>
            <w:r>
              <w:rPr>
                <w:rFonts w:ascii="宋体" w:hAnsi="宋体" w:hint="eastAsia"/>
                <w:kern w:val="0"/>
                <w:szCs w:val="21"/>
              </w:rPr>
              <w:t>张慧颖</w:t>
            </w:r>
            <w:r>
              <w:rPr>
                <w:rFonts w:ascii="宋体" w:hAnsi="宋体"/>
                <w:kern w:val="0"/>
                <w:szCs w:val="21"/>
              </w:rPr>
              <w:t>/</w:t>
            </w:r>
            <w:r>
              <w:rPr>
                <w:rFonts w:ascii="宋体" w:hAnsi="宋体" w:hint="eastAsia"/>
                <w:kern w:val="0"/>
                <w:szCs w:val="21"/>
              </w:rPr>
              <w:t>王晓冰</w:t>
            </w:r>
            <w:r>
              <w:rPr>
                <w:rFonts w:ascii="宋体" w:hAnsi="宋体"/>
                <w:kern w:val="0"/>
                <w:szCs w:val="21"/>
              </w:rPr>
              <w:t>/</w:t>
            </w:r>
            <w:r>
              <w:rPr>
                <w:rFonts w:ascii="宋体" w:hAnsi="宋体" w:hint="eastAsia"/>
                <w:kern w:val="0"/>
                <w:szCs w:val="21"/>
              </w:rPr>
              <w:t>魏渊博</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3</w:t>
            </w:r>
            <w:r>
              <w:rPr>
                <w:rFonts w:ascii="宋体" w:hAnsi="宋体" w:hint="eastAsia"/>
                <w:kern w:val="0"/>
                <w:szCs w:val="21"/>
              </w:rPr>
              <w:t>5</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选修课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中医护理学</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16</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2021</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曹月</w:t>
            </w:r>
            <w:r>
              <w:rPr>
                <w:rFonts w:ascii="宋体" w:hAnsi="宋体"/>
                <w:kern w:val="0"/>
                <w:szCs w:val="21"/>
              </w:rPr>
              <w:t>/</w:t>
            </w:r>
            <w:proofErr w:type="gramStart"/>
            <w:r>
              <w:rPr>
                <w:rFonts w:ascii="宋体" w:hAnsi="宋体" w:hint="eastAsia"/>
                <w:kern w:val="0"/>
                <w:szCs w:val="21"/>
              </w:rPr>
              <w:t>丁琳</w:t>
            </w:r>
            <w:proofErr w:type="gramEnd"/>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3</w:t>
            </w:r>
            <w:r>
              <w:rPr>
                <w:rFonts w:ascii="宋体" w:hAnsi="宋体" w:hint="eastAsia"/>
                <w:kern w:val="0"/>
                <w:szCs w:val="21"/>
              </w:rPr>
              <w:t>6</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选修课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心理学</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14</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21</w:t>
            </w:r>
            <w:r>
              <w:rPr>
                <w:rFonts w:ascii="宋体" w:hAnsi="宋体" w:hint="eastAsia"/>
                <w:kern w:val="0"/>
                <w:szCs w:val="21"/>
              </w:rPr>
              <w:t>22</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王军</w:t>
            </w:r>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3</w:t>
            </w:r>
            <w:r>
              <w:rPr>
                <w:rFonts w:ascii="宋体" w:hAnsi="宋体" w:hint="eastAsia"/>
                <w:kern w:val="0"/>
                <w:szCs w:val="21"/>
              </w:rPr>
              <w:t>7</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选修课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医学文献检索</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B662B">
            <w:pPr>
              <w:widowControl/>
              <w:snapToGrid w:val="0"/>
              <w:jc w:val="center"/>
              <w:rPr>
                <w:rFonts w:ascii="宋体" w:hAnsi="宋体"/>
                <w:kern w:val="0"/>
                <w:szCs w:val="21"/>
              </w:rPr>
            </w:pPr>
            <w:r>
              <w:rPr>
                <w:rFonts w:ascii="宋体" w:hAnsi="宋体"/>
                <w:kern w:val="0"/>
                <w:szCs w:val="21"/>
              </w:rPr>
              <w:t>1</w:t>
            </w: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2122</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proofErr w:type="gramStart"/>
            <w:r>
              <w:rPr>
                <w:rFonts w:ascii="宋体" w:hAnsi="宋体" w:hint="eastAsia"/>
                <w:kern w:val="0"/>
                <w:szCs w:val="21"/>
              </w:rPr>
              <w:t>窦金</w:t>
            </w:r>
            <w:r>
              <w:rPr>
                <w:rFonts w:ascii="宋体" w:hAnsi="宋体"/>
                <w:kern w:val="0"/>
                <w:szCs w:val="21"/>
              </w:rPr>
              <w:t>/</w:t>
            </w:r>
            <w:r>
              <w:rPr>
                <w:rFonts w:ascii="宋体" w:hAnsi="宋体" w:hint="eastAsia"/>
                <w:kern w:val="0"/>
                <w:szCs w:val="21"/>
              </w:rPr>
              <w:t>黄垒</w:t>
            </w:r>
            <w:proofErr w:type="gramEnd"/>
          </w:p>
        </w:tc>
      </w:tr>
      <w:tr w:rsidR="00D82F3C">
        <w:trPr>
          <w:trHeight w:val="454"/>
          <w:jc w:val="center"/>
        </w:trPr>
        <w:tc>
          <w:tcPr>
            <w:tcW w:w="753" w:type="dxa"/>
            <w:vAlign w:val="center"/>
          </w:tcPr>
          <w:p w:rsidR="00D82F3C" w:rsidRDefault="00DB662B">
            <w:pPr>
              <w:widowControl/>
              <w:snapToGrid w:val="0"/>
              <w:rPr>
                <w:rFonts w:ascii="宋体" w:hAnsi="宋体"/>
                <w:kern w:val="0"/>
                <w:szCs w:val="21"/>
              </w:rPr>
            </w:pPr>
            <w:r>
              <w:rPr>
                <w:rFonts w:ascii="宋体" w:hAnsi="宋体"/>
                <w:kern w:val="0"/>
                <w:szCs w:val="21"/>
              </w:rPr>
              <w:t>3</w:t>
            </w:r>
            <w:r>
              <w:rPr>
                <w:rFonts w:ascii="宋体" w:hAnsi="宋体" w:hint="eastAsia"/>
                <w:kern w:val="0"/>
                <w:szCs w:val="21"/>
              </w:rPr>
              <w:t>8</w:t>
            </w:r>
          </w:p>
        </w:tc>
        <w:tc>
          <w:tcPr>
            <w:tcW w:w="1581" w:type="dxa"/>
            <w:vAlign w:val="center"/>
          </w:tcPr>
          <w:p w:rsidR="00D82F3C" w:rsidRDefault="00DB662B">
            <w:pPr>
              <w:widowControl/>
              <w:snapToGrid w:val="0"/>
              <w:jc w:val="center"/>
              <w:rPr>
                <w:rFonts w:ascii="宋体"/>
                <w:kern w:val="0"/>
                <w:szCs w:val="21"/>
              </w:rPr>
            </w:pPr>
            <w:r>
              <w:rPr>
                <w:rFonts w:ascii="宋体" w:hAnsi="宋体" w:hint="eastAsia"/>
                <w:kern w:val="0"/>
                <w:szCs w:val="21"/>
              </w:rPr>
              <w:t>实践课</w:t>
            </w:r>
          </w:p>
        </w:tc>
        <w:tc>
          <w:tcPr>
            <w:tcW w:w="1943" w:type="dxa"/>
            <w:vAlign w:val="center"/>
          </w:tcPr>
          <w:p w:rsidR="00D82F3C" w:rsidRDefault="00DB662B">
            <w:pPr>
              <w:widowControl/>
              <w:snapToGrid w:val="0"/>
              <w:jc w:val="center"/>
              <w:rPr>
                <w:rFonts w:ascii="宋体"/>
                <w:kern w:val="0"/>
                <w:szCs w:val="21"/>
              </w:rPr>
            </w:pPr>
            <w:r>
              <w:rPr>
                <w:rFonts w:ascii="宋体" w:hAnsi="宋体" w:hint="eastAsia"/>
                <w:kern w:val="0"/>
                <w:szCs w:val="21"/>
              </w:rPr>
              <w:t>毕业实习</w:t>
            </w:r>
          </w:p>
        </w:tc>
        <w:tc>
          <w:tcPr>
            <w:tcW w:w="1080" w:type="dxa"/>
            <w:vAlign w:val="center"/>
          </w:tcPr>
          <w:p w:rsidR="00D82F3C" w:rsidRDefault="00D82F3C">
            <w:pPr>
              <w:widowControl/>
              <w:snapToGrid w:val="0"/>
              <w:jc w:val="center"/>
              <w:rPr>
                <w:rFonts w:ascii="宋体"/>
                <w:kern w:val="0"/>
                <w:szCs w:val="21"/>
              </w:rPr>
            </w:pPr>
          </w:p>
        </w:tc>
        <w:tc>
          <w:tcPr>
            <w:tcW w:w="1080" w:type="dxa"/>
          </w:tcPr>
          <w:p w:rsidR="00D82F3C" w:rsidRDefault="00DB662B">
            <w:pPr>
              <w:widowControl/>
              <w:snapToGrid w:val="0"/>
              <w:jc w:val="center"/>
              <w:rPr>
                <w:rFonts w:ascii="宋体" w:hAnsi="宋体"/>
                <w:kern w:val="0"/>
                <w:szCs w:val="21"/>
              </w:rPr>
            </w:pPr>
            <w:r>
              <w:rPr>
                <w:rFonts w:ascii="宋体" w:hAnsi="宋体"/>
                <w:kern w:val="0"/>
                <w:szCs w:val="21"/>
              </w:rPr>
              <w:t>18</w:t>
            </w:r>
          </w:p>
        </w:tc>
        <w:tc>
          <w:tcPr>
            <w:tcW w:w="1080" w:type="dxa"/>
            <w:vAlign w:val="center"/>
          </w:tcPr>
          <w:p w:rsidR="00D82F3C" w:rsidRDefault="00D82F3C">
            <w:pPr>
              <w:widowControl/>
              <w:snapToGrid w:val="0"/>
              <w:jc w:val="center"/>
              <w:rPr>
                <w:rFonts w:ascii="宋体" w:hAnsi="宋体"/>
                <w:kern w:val="0"/>
                <w:szCs w:val="21"/>
              </w:rPr>
            </w:pPr>
          </w:p>
        </w:tc>
        <w:tc>
          <w:tcPr>
            <w:tcW w:w="108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2122</w:t>
            </w:r>
          </w:p>
        </w:tc>
        <w:tc>
          <w:tcPr>
            <w:tcW w:w="1260"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vAlign w:val="center"/>
          </w:tcPr>
          <w:p w:rsidR="00D82F3C" w:rsidRDefault="00DB662B">
            <w:pPr>
              <w:widowControl/>
              <w:snapToGrid w:val="0"/>
              <w:jc w:val="center"/>
              <w:rPr>
                <w:rFonts w:ascii="宋体"/>
                <w:kern w:val="0"/>
                <w:szCs w:val="21"/>
              </w:rPr>
            </w:pPr>
            <w:r>
              <w:rPr>
                <w:rFonts w:ascii="宋体" w:hAnsi="宋体" w:hint="eastAsia"/>
                <w:kern w:val="0"/>
                <w:szCs w:val="21"/>
              </w:rPr>
              <w:t>刘彦</w:t>
            </w:r>
            <w:r>
              <w:rPr>
                <w:rFonts w:ascii="宋体" w:hAnsi="宋体"/>
                <w:kern w:val="0"/>
                <w:szCs w:val="21"/>
              </w:rPr>
              <w:t>/</w:t>
            </w:r>
            <w:r>
              <w:rPr>
                <w:rFonts w:ascii="宋体" w:hAnsi="宋体" w:hint="eastAsia"/>
                <w:kern w:val="0"/>
                <w:szCs w:val="21"/>
              </w:rPr>
              <w:t>胡焕丽</w:t>
            </w:r>
          </w:p>
        </w:tc>
      </w:tr>
      <w:tr w:rsidR="00D82F3C">
        <w:trPr>
          <w:trHeight w:val="454"/>
          <w:jc w:val="center"/>
        </w:trPr>
        <w:tc>
          <w:tcPr>
            <w:tcW w:w="753" w:type="dxa"/>
            <w:tcBorders>
              <w:bottom w:val="single" w:sz="12" w:space="0" w:color="000000"/>
            </w:tcBorders>
            <w:vAlign w:val="center"/>
          </w:tcPr>
          <w:p w:rsidR="00D82F3C" w:rsidRDefault="00DB662B">
            <w:pPr>
              <w:widowControl/>
              <w:snapToGrid w:val="0"/>
              <w:rPr>
                <w:rFonts w:ascii="宋体" w:hAnsi="宋体"/>
                <w:kern w:val="0"/>
                <w:szCs w:val="21"/>
              </w:rPr>
            </w:pPr>
            <w:r>
              <w:rPr>
                <w:rFonts w:ascii="宋体" w:hAnsi="宋体"/>
                <w:kern w:val="0"/>
                <w:szCs w:val="21"/>
              </w:rPr>
              <w:t>3</w:t>
            </w:r>
            <w:r>
              <w:rPr>
                <w:rFonts w:ascii="宋体" w:hAnsi="宋体" w:hint="eastAsia"/>
                <w:kern w:val="0"/>
                <w:szCs w:val="21"/>
              </w:rPr>
              <w:t>9</w:t>
            </w:r>
          </w:p>
        </w:tc>
        <w:tc>
          <w:tcPr>
            <w:tcW w:w="1581" w:type="dxa"/>
            <w:tcBorders>
              <w:bottom w:val="single" w:sz="12" w:space="0" w:color="000000"/>
            </w:tcBorders>
            <w:vAlign w:val="center"/>
          </w:tcPr>
          <w:p w:rsidR="00D82F3C" w:rsidRDefault="00DB662B">
            <w:pPr>
              <w:widowControl/>
              <w:snapToGrid w:val="0"/>
              <w:jc w:val="center"/>
              <w:rPr>
                <w:rFonts w:ascii="宋体"/>
                <w:kern w:val="0"/>
                <w:szCs w:val="21"/>
              </w:rPr>
            </w:pPr>
            <w:r>
              <w:rPr>
                <w:rFonts w:ascii="宋体" w:hAnsi="宋体" w:hint="eastAsia"/>
                <w:kern w:val="0"/>
                <w:szCs w:val="21"/>
              </w:rPr>
              <w:t>实践课</w:t>
            </w:r>
          </w:p>
        </w:tc>
        <w:tc>
          <w:tcPr>
            <w:tcW w:w="1943" w:type="dxa"/>
            <w:tcBorders>
              <w:bottom w:val="single" w:sz="12" w:space="0" w:color="000000"/>
            </w:tcBorders>
            <w:vAlign w:val="center"/>
          </w:tcPr>
          <w:p w:rsidR="00D82F3C" w:rsidRDefault="00DB662B">
            <w:pPr>
              <w:widowControl/>
              <w:snapToGrid w:val="0"/>
              <w:jc w:val="center"/>
              <w:rPr>
                <w:rFonts w:ascii="宋体"/>
                <w:kern w:val="0"/>
                <w:szCs w:val="21"/>
              </w:rPr>
            </w:pPr>
            <w:r>
              <w:rPr>
                <w:rFonts w:ascii="宋体" w:hAnsi="宋体" w:hint="eastAsia"/>
                <w:kern w:val="0"/>
                <w:szCs w:val="21"/>
              </w:rPr>
              <w:t>见习</w:t>
            </w:r>
            <w:proofErr w:type="gramStart"/>
            <w:r>
              <w:rPr>
                <w:rFonts w:ascii="宋体" w:hAnsi="宋体" w:hint="eastAsia"/>
                <w:kern w:val="0"/>
                <w:szCs w:val="21"/>
              </w:rPr>
              <w:t>性教学</w:t>
            </w:r>
            <w:proofErr w:type="gramEnd"/>
          </w:p>
        </w:tc>
        <w:tc>
          <w:tcPr>
            <w:tcW w:w="1080" w:type="dxa"/>
            <w:tcBorders>
              <w:bottom w:val="single" w:sz="12" w:space="0" w:color="000000"/>
            </w:tcBorders>
            <w:vAlign w:val="center"/>
          </w:tcPr>
          <w:p w:rsidR="00D82F3C" w:rsidRDefault="00D82F3C">
            <w:pPr>
              <w:widowControl/>
              <w:snapToGrid w:val="0"/>
              <w:jc w:val="center"/>
              <w:rPr>
                <w:rFonts w:ascii="宋体"/>
                <w:kern w:val="0"/>
                <w:szCs w:val="21"/>
              </w:rPr>
            </w:pPr>
          </w:p>
        </w:tc>
        <w:tc>
          <w:tcPr>
            <w:tcW w:w="1080" w:type="dxa"/>
            <w:tcBorders>
              <w:bottom w:val="single" w:sz="12" w:space="0" w:color="000000"/>
            </w:tcBorders>
          </w:tcPr>
          <w:p w:rsidR="00D82F3C" w:rsidRDefault="00DB662B">
            <w:pPr>
              <w:widowControl/>
              <w:snapToGrid w:val="0"/>
              <w:jc w:val="center"/>
              <w:rPr>
                <w:rFonts w:ascii="宋体" w:hAnsi="宋体"/>
                <w:kern w:val="0"/>
                <w:szCs w:val="21"/>
              </w:rPr>
            </w:pPr>
            <w:r>
              <w:rPr>
                <w:rFonts w:ascii="宋体" w:hAnsi="宋体"/>
                <w:kern w:val="0"/>
                <w:szCs w:val="21"/>
              </w:rPr>
              <w:t>8</w:t>
            </w:r>
          </w:p>
        </w:tc>
        <w:tc>
          <w:tcPr>
            <w:tcW w:w="1080" w:type="dxa"/>
            <w:tcBorders>
              <w:bottom w:val="single" w:sz="12" w:space="0" w:color="000000"/>
            </w:tcBorders>
            <w:vAlign w:val="center"/>
          </w:tcPr>
          <w:p w:rsidR="00D82F3C" w:rsidRDefault="00D82F3C">
            <w:pPr>
              <w:widowControl/>
              <w:snapToGrid w:val="0"/>
              <w:jc w:val="center"/>
              <w:rPr>
                <w:rFonts w:ascii="宋体" w:hAnsi="宋体"/>
                <w:kern w:val="0"/>
                <w:szCs w:val="21"/>
              </w:rPr>
            </w:pPr>
          </w:p>
        </w:tc>
        <w:tc>
          <w:tcPr>
            <w:tcW w:w="1080" w:type="dxa"/>
            <w:tcBorders>
              <w:bottom w:val="single" w:sz="12" w:space="0" w:color="000000"/>
            </w:tcBorders>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2021</w:t>
            </w:r>
          </w:p>
        </w:tc>
        <w:tc>
          <w:tcPr>
            <w:tcW w:w="1260" w:type="dxa"/>
            <w:tcBorders>
              <w:bottom w:val="single" w:sz="12" w:space="0" w:color="000000"/>
            </w:tcBorders>
            <w:vAlign w:val="center"/>
          </w:tcPr>
          <w:p w:rsidR="00D82F3C" w:rsidRDefault="00DB662B">
            <w:pPr>
              <w:widowControl/>
              <w:snapToGrid w:val="0"/>
              <w:jc w:val="center"/>
              <w:rPr>
                <w:rFonts w:ascii="宋体"/>
                <w:kern w:val="0"/>
                <w:szCs w:val="21"/>
              </w:rPr>
            </w:pPr>
            <w:r>
              <w:rPr>
                <w:rFonts w:ascii="宋体" w:hAnsi="宋体" w:hint="eastAsia"/>
                <w:kern w:val="0"/>
                <w:szCs w:val="21"/>
              </w:rPr>
              <w:t>中方开设</w:t>
            </w:r>
          </w:p>
        </w:tc>
        <w:tc>
          <w:tcPr>
            <w:tcW w:w="1550" w:type="dxa"/>
            <w:tcBorders>
              <w:bottom w:val="single" w:sz="12" w:space="0" w:color="000000"/>
            </w:tcBorders>
            <w:vAlign w:val="center"/>
          </w:tcPr>
          <w:p w:rsidR="00D82F3C" w:rsidRDefault="00DB662B">
            <w:pPr>
              <w:widowControl/>
              <w:snapToGrid w:val="0"/>
              <w:jc w:val="center"/>
              <w:rPr>
                <w:rFonts w:ascii="宋体"/>
                <w:kern w:val="0"/>
                <w:szCs w:val="21"/>
              </w:rPr>
            </w:pPr>
            <w:r>
              <w:rPr>
                <w:rFonts w:ascii="宋体" w:hAnsi="宋体" w:hint="eastAsia"/>
                <w:kern w:val="0"/>
                <w:szCs w:val="21"/>
              </w:rPr>
              <w:t>面授</w:t>
            </w:r>
          </w:p>
        </w:tc>
        <w:tc>
          <w:tcPr>
            <w:tcW w:w="1023" w:type="dxa"/>
            <w:tcBorders>
              <w:bottom w:val="single" w:sz="12" w:space="0" w:color="000000"/>
            </w:tcBorders>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2628" w:type="dxa"/>
            <w:tcBorders>
              <w:bottom w:val="single" w:sz="12" w:space="0" w:color="000000"/>
            </w:tcBorders>
            <w:vAlign w:val="center"/>
          </w:tcPr>
          <w:p w:rsidR="00D82F3C" w:rsidRDefault="00DB662B">
            <w:pPr>
              <w:widowControl/>
              <w:snapToGrid w:val="0"/>
              <w:jc w:val="center"/>
              <w:rPr>
                <w:rFonts w:ascii="宋体"/>
                <w:kern w:val="0"/>
                <w:szCs w:val="21"/>
              </w:rPr>
            </w:pPr>
            <w:r>
              <w:rPr>
                <w:rFonts w:ascii="宋体" w:hAnsi="宋体" w:hint="eastAsia"/>
                <w:kern w:val="0"/>
                <w:szCs w:val="21"/>
              </w:rPr>
              <w:t>刘彦</w:t>
            </w:r>
            <w:r>
              <w:rPr>
                <w:rFonts w:ascii="宋体" w:hAnsi="宋体"/>
                <w:kern w:val="0"/>
                <w:szCs w:val="21"/>
              </w:rPr>
              <w:t>/</w:t>
            </w:r>
            <w:r>
              <w:rPr>
                <w:rFonts w:ascii="宋体" w:hAnsi="宋体" w:hint="eastAsia"/>
                <w:kern w:val="0"/>
                <w:szCs w:val="21"/>
              </w:rPr>
              <w:t>胡焕丽</w:t>
            </w:r>
          </w:p>
        </w:tc>
      </w:tr>
    </w:tbl>
    <w:p w:rsidR="00D82F3C" w:rsidRDefault="00DB662B">
      <w:pPr>
        <w:snapToGrid w:val="0"/>
        <w:ind w:firstLineChars="147" w:firstLine="310"/>
        <w:textAlignment w:val="top"/>
        <w:rPr>
          <w:rFonts w:ascii="仿宋_GB2312" w:hAnsi="Times New Roman"/>
          <w:bCs/>
          <w:snapToGrid w:val="0"/>
          <w:szCs w:val="21"/>
        </w:rPr>
      </w:pPr>
      <w:r>
        <w:rPr>
          <w:rFonts w:ascii="仿宋_GB2312" w:hAnsi="Times New Roman" w:hint="eastAsia"/>
          <w:b/>
          <w:bCs/>
          <w:szCs w:val="21"/>
        </w:rPr>
        <w:t>说明</w:t>
      </w:r>
      <w:r>
        <w:rPr>
          <w:rFonts w:ascii="仿宋_GB2312" w:hAnsi="Times New Roman" w:hint="eastAsia"/>
          <w:bCs/>
          <w:szCs w:val="21"/>
        </w:rPr>
        <w:t>：</w:t>
      </w:r>
      <w:r>
        <w:rPr>
          <w:rFonts w:ascii="仿宋_GB2312" w:hAnsi="宋体" w:cs="宋体" w:hint="eastAsia"/>
          <w:bCs/>
          <w:snapToGrid w:val="0"/>
          <w:szCs w:val="21"/>
        </w:rPr>
        <w:t>①</w:t>
      </w:r>
      <w:r>
        <w:rPr>
          <w:rFonts w:ascii="仿宋_GB2312" w:hAnsi="Times New Roman" w:hint="eastAsia"/>
          <w:bCs/>
          <w:snapToGrid w:val="0"/>
          <w:szCs w:val="21"/>
        </w:rPr>
        <w:t>“最新一届学生培养方案课程信息一览表”中填写本中外合作办学项目最新一届培养方案中“课程设置”所要求的全部课程。中外合作办学机构需提供机构内所有专业的培养方案有关信息。</w:t>
      </w:r>
    </w:p>
    <w:p w:rsidR="00D82F3C" w:rsidRDefault="00DB662B">
      <w:pPr>
        <w:snapToGrid w:val="0"/>
        <w:ind w:leftChars="312" w:left="915" w:hangingChars="124" w:hanging="260"/>
        <w:textAlignment w:val="top"/>
        <w:rPr>
          <w:rFonts w:ascii="仿宋_GB2312" w:hAnsi="Times New Roman"/>
          <w:bCs/>
          <w:snapToGrid w:val="0"/>
          <w:szCs w:val="21"/>
        </w:rPr>
      </w:pPr>
      <w:r>
        <w:rPr>
          <w:rFonts w:ascii="仿宋_GB2312" w:hAnsi="宋体" w:cs="宋体" w:hint="eastAsia"/>
          <w:bCs/>
          <w:snapToGrid w:val="0"/>
          <w:szCs w:val="21"/>
        </w:rPr>
        <w:t>②</w:t>
      </w:r>
      <w:r>
        <w:rPr>
          <w:rFonts w:ascii="仿宋_GB2312" w:hAnsi="Times New Roman" w:hint="eastAsia"/>
          <w:bCs/>
          <w:snapToGrid w:val="0"/>
          <w:szCs w:val="21"/>
        </w:rPr>
        <w:t>“课程类别”</w:t>
      </w:r>
      <w:proofErr w:type="gramStart"/>
      <w:r>
        <w:rPr>
          <w:rFonts w:ascii="仿宋_GB2312" w:hAnsi="Times New Roman" w:hint="eastAsia"/>
          <w:bCs/>
          <w:snapToGrid w:val="0"/>
          <w:szCs w:val="21"/>
        </w:rPr>
        <w:t>栏限填</w:t>
      </w:r>
      <w:proofErr w:type="gramEnd"/>
      <w:r>
        <w:rPr>
          <w:rFonts w:ascii="仿宋_GB2312" w:hAnsi="Times New Roman" w:hint="eastAsia"/>
          <w:bCs/>
          <w:snapToGrid w:val="0"/>
          <w:szCs w:val="21"/>
        </w:rPr>
        <w:t>“公共课”、“专业基础课”、“专业核心课”、“选修课”或“实践课”。</w:t>
      </w:r>
    </w:p>
    <w:p w:rsidR="00D82F3C" w:rsidRDefault="00DB662B">
      <w:pPr>
        <w:adjustRightInd w:val="0"/>
        <w:snapToGrid w:val="0"/>
        <w:ind w:leftChars="312" w:left="915" w:hangingChars="124" w:hanging="260"/>
        <w:textAlignment w:val="baseline"/>
        <w:rPr>
          <w:rFonts w:ascii="仿宋_GB2312" w:hAnsi="Times New Roman"/>
          <w:bCs/>
          <w:szCs w:val="21"/>
        </w:rPr>
      </w:pPr>
      <w:r>
        <w:rPr>
          <w:rFonts w:ascii="仿宋_GB2312" w:hAnsi="宋体" w:cs="宋体" w:hint="eastAsia"/>
          <w:bCs/>
          <w:snapToGrid w:val="0"/>
          <w:szCs w:val="21"/>
        </w:rPr>
        <w:t>③</w:t>
      </w:r>
      <w:r>
        <w:rPr>
          <w:rFonts w:ascii="仿宋_GB2312" w:hAnsi="Times New Roman" w:hint="eastAsia"/>
          <w:bCs/>
          <w:snapToGrid w:val="0"/>
          <w:szCs w:val="21"/>
        </w:rPr>
        <w:t>“开课方式”栏可以填“中方开设”、“共同开发”、“引进外方”或“其他”。</w:t>
      </w:r>
      <w:r>
        <w:rPr>
          <w:rFonts w:ascii="仿宋_GB2312" w:hAnsi="Times New Roman" w:hint="eastAsia"/>
          <w:bCs/>
          <w:szCs w:val="21"/>
        </w:rPr>
        <w:t>“共同开发”为课程大纲、教辅资料、试卷等均由双方共同商定、教师由双方认可；“</w:t>
      </w:r>
      <w:r>
        <w:rPr>
          <w:rFonts w:ascii="仿宋_GB2312" w:hAnsi="Times New Roman" w:hint="eastAsia"/>
          <w:snapToGrid w:val="0"/>
          <w:kern w:val="0"/>
          <w:szCs w:val="21"/>
        </w:rPr>
        <w:t>引进</w:t>
      </w:r>
      <w:r>
        <w:rPr>
          <w:rFonts w:ascii="仿宋_GB2312" w:hAnsi="Times New Roman" w:hint="eastAsia"/>
          <w:szCs w:val="21"/>
        </w:rPr>
        <w:t>外方</w:t>
      </w:r>
      <w:r>
        <w:rPr>
          <w:rFonts w:ascii="仿宋_GB2312" w:hAnsi="Times New Roman" w:hint="eastAsia"/>
          <w:bCs/>
          <w:szCs w:val="21"/>
        </w:rPr>
        <w:t>”</w:t>
      </w:r>
      <w:r>
        <w:rPr>
          <w:rFonts w:ascii="仿宋_GB2312" w:hAnsi="Times New Roman" w:hint="eastAsia"/>
          <w:snapToGrid w:val="0"/>
          <w:kern w:val="0"/>
          <w:szCs w:val="21"/>
        </w:rPr>
        <w:t>为</w:t>
      </w:r>
      <w:r>
        <w:rPr>
          <w:rFonts w:ascii="仿宋_GB2312" w:hAnsi="Times New Roman" w:hint="eastAsia"/>
          <w:bCs/>
          <w:szCs w:val="21"/>
        </w:rPr>
        <w:t>课程大纲、教辅资料、试卷等均由外方提供，教师由外方派遣或认可。</w:t>
      </w:r>
      <w:r>
        <w:rPr>
          <w:rFonts w:ascii="仿宋_GB2312" w:hAnsi="Times New Roman" w:hint="eastAsia"/>
          <w:bCs/>
          <w:snapToGrid w:val="0"/>
          <w:szCs w:val="21"/>
        </w:rPr>
        <w:t>若为其他方式，请予以说明。</w:t>
      </w:r>
    </w:p>
    <w:p w:rsidR="00D82F3C" w:rsidRDefault="00DB662B">
      <w:pPr>
        <w:snapToGrid w:val="0"/>
        <w:ind w:leftChars="312" w:left="915" w:hangingChars="124" w:hanging="260"/>
        <w:textAlignment w:val="top"/>
        <w:rPr>
          <w:rFonts w:ascii="仿宋_GB2312" w:hAnsi="Times New Roman"/>
          <w:bCs/>
          <w:snapToGrid w:val="0"/>
          <w:szCs w:val="21"/>
        </w:rPr>
      </w:pPr>
      <w:r>
        <w:rPr>
          <w:rFonts w:ascii="仿宋_GB2312" w:hAnsi="宋体" w:cs="宋体" w:hint="eastAsia"/>
          <w:bCs/>
          <w:snapToGrid w:val="0"/>
          <w:szCs w:val="21"/>
        </w:rPr>
        <w:t>④</w:t>
      </w:r>
      <w:r>
        <w:rPr>
          <w:rFonts w:ascii="仿宋_GB2312" w:hAnsi="Times New Roman" w:hint="eastAsia"/>
          <w:bCs/>
          <w:snapToGrid w:val="0"/>
          <w:szCs w:val="21"/>
        </w:rPr>
        <w:t>“授课方式”栏可以填“面授”、“远程”或“函授”，若为其他方式，请予以说明。</w:t>
      </w:r>
    </w:p>
    <w:p w:rsidR="00D82F3C" w:rsidRDefault="00DB662B">
      <w:pPr>
        <w:snapToGrid w:val="0"/>
        <w:ind w:left="1597" w:hangingChars="499" w:hanging="1597"/>
        <w:outlineLvl w:val="0"/>
        <w:rPr>
          <w:rFonts w:ascii="黑体" w:eastAsia="黑体" w:hAnsi="Times New Roman"/>
          <w:sz w:val="32"/>
          <w:szCs w:val="32"/>
        </w:rPr>
      </w:pPr>
      <w:r>
        <w:rPr>
          <w:rFonts w:ascii="黑体" w:eastAsia="黑体" w:hAnsi="Times New Roman"/>
          <w:sz w:val="32"/>
          <w:szCs w:val="32"/>
        </w:rPr>
        <w:br w:type="page"/>
      </w:r>
      <w:r>
        <w:rPr>
          <w:rFonts w:ascii="黑体" w:eastAsia="黑体" w:hAnsi="Times New Roman" w:hint="eastAsia"/>
          <w:sz w:val="32"/>
          <w:szCs w:val="32"/>
        </w:rPr>
        <w:lastRenderedPageBreak/>
        <w:t>附表</w:t>
      </w:r>
      <w:r>
        <w:rPr>
          <w:rFonts w:ascii="黑体" w:eastAsia="黑体" w:hAnsi="Times New Roman"/>
          <w:sz w:val="32"/>
          <w:szCs w:val="32"/>
        </w:rPr>
        <w:t>2-2</w:t>
      </w:r>
    </w:p>
    <w:p w:rsidR="00D82F3C" w:rsidRDefault="00DB662B">
      <w:pPr>
        <w:snapToGrid w:val="0"/>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最新一届学生培养方案课程信息一览表</w:t>
      </w:r>
      <w:r>
        <w:rPr>
          <w:rFonts w:ascii="方正小标宋简体" w:eastAsia="方正小标宋简体" w:hAnsi="宋体" w:cs="宋体" w:hint="eastAsia"/>
          <w:bCs/>
          <w:sz w:val="44"/>
          <w:szCs w:val="44"/>
          <w:vertAlign w:val="superscript"/>
        </w:rPr>
        <w:t>①</w:t>
      </w:r>
    </w:p>
    <w:tbl>
      <w:tblPr>
        <w:tblW w:w="15101"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779"/>
        <w:gridCol w:w="1650"/>
        <w:gridCol w:w="2295"/>
        <w:gridCol w:w="2565"/>
        <w:gridCol w:w="1110"/>
        <w:gridCol w:w="1455"/>
        <w:gridCol w:w="1170"/>
        <w:gridCol w:w="1667"/>
        <w:gridCol w:w="1418"/>
        <w:gridCol w:w="992"/>
      </w:tblGrid>
      <w:tr w:rsidR="00D82F3C">
        <w:trPr>
          <w:trHeight w:val="567"/>
          <w:jc w:val="center"/>
        </w:trPr>
        <w:tc>
          <w:tcPr>
            <w:tcW w:w="779" w:type="dxa"/>
            <w:tcBorders>
              <w:top w:val="single" w:sz="12" w:space="0" w:color="000000"/>
            </w:tcBorders>
            <w:vAlign w:val="center"/>
          </w:tcPr>
          <w:p w:rsidR="00D82F3C" w:rsidRDefault="00DB662B">
            <w:pPr>
              <w:widowControl/>
              <w:snapToGrid w:val="0"/>
              <w:ind w:leftChars="-72" w:left="63" w:rightChars="-106" w:right="-223" w:hangingChars="102" w:hanging="214"/>
              <w:jc w:val="center"/>
              <w:rPr>
                <w:rFonts w:ascii="宋体"/>
                <w:bCs/>
                <w:kern w:val="0"/>
                <w:szCs w:val="21"/>
              </w:rPr>
            </w:pPr>
            <w:r>
              <w:rPr>
                <w:rFonts w:ascii="宋体" w:hAnsi="宋体" w:hint="eastAsia"/>
                <w:bCs/>
                <w:kern w:val="0"/>
                <w:szCs w:val="21"/>
              </w:rPr>
              <w:t>序号</w:t>
            </w:r>
          </w:p>
        </w:tc>
        <w:tc>
          <w:tcPr>
            <w:tcW w:w="1650" w:type="dxa"/>
            <w:tcBorders>
              <w:top w:val="single" w:sz="12" w:space="0" w:color="000000"/>
            </w:tcBorders>
            <w:vAlign w:val="center"/>
          </w:tcPr>
          <w:p w:rsidR="00D82F3C" w:rsidRDefault="00DB662B">
            <w:pPr>
              <w:widowControl/>
              <w:snapToGrid w:val="0"/>
              <w:jc w:val="center"/>
              <w:rPr>
                <w:rFonts w:ascii="宋体"/>
                <w:bCs/>
                <w:kern w:val="0"/>
                <w:szCs w:val="21"/>
              </w:rPr>
            </w:pPr>
            <w:r>
              <w:rPr>
                <w:rFonts w:ascii="宋体" w:hAnsi="宋体" w:hint="eastAsia"/>
                <w:bCs/>
                <w:kern w:val="0"/>
                <w:szCs w:val="21"/>
              </w:rPr>
              <w:t>课程类别②</w:t>
            </w:r>
          </w:p>
        </w:tc>
        <w:tc>
          <w:tcPr>
            <w:tcW w:w="2295" w:type="dxa"/>
            <w:tcBorders>
              <w:top w:val="single" w:sz="12" w:space="0" w:color="000000"/>
            </w:tcBorders>
            <w:vAlign w:val="center"/>
          </w:tcPr>
          <w:p w:rsidR="00D82F3C" w:rsidRDefault="00DB662B">
            <w:pPr>
              <w:snapToGrid w:val="0"/>
              <w:jc w:val="center"/>
              <w:rPr>
                <w:rFonts w:ascii="宋体"/>
                <w:bCs/>
                <w:kern w:val="0"/>
                <w:szCs w:val="21"/>
              </w:rPr>
            </w:pPr>
            <w:r>
              <w:rPr>
                <w:rFonts w:ascii="宋体" w:hAnsi="宋体" w:hint="eastAsia"/>
                <w:bCs/>
                <w:kern w:val="0"/>
                <w:szCs w:val="21"/>
              </w:rPr>
              <w:t>课程名称</w:t>
            </w:r>
          </w:p>
        </w:tc>
        <w:tc>
          <w:tcPr>
            <w:tcW w:w="2565" w:type="dxa"/>
            <w:tcBorders>
              <w:top w:val="single" w:sz="12" w:space="0" w:color="000000"/>
            </w:tcBorders>
            <w:vAlign w:val="center"/>
          </w:tcPr>
          <w:p w:rsidR="00D82F3C" w:rsidRDefault="00DB662B">
            <w:pPr>
              <w:widowControl/>
              <w:snapToGrid w:val="0"/>
              <w:jc w:val="center"/>
              <w:rPr>
                <w:rFonts w:ascii="宋体" w:hAnsi="宋体"/>
                <w:bCs/>
                <w:kern w:val="0"/>
                <w:szCs w:val="21"/>
              </w:rPr>
            </w:pPr>
            <w:r>
              <w:rPr>
                <w:rFonts w:ascii="宋体" w:hAnsi="宋体" w:hint="eastAsia"/>
                <w:bCs/>
                <w:kern w:val="0"/>
                <w:szCs w:val="21"/>
              </w:rPr>
              <w:t>教材名称</w:t>
            </w:r>
            <w:r>
              <w:rPr>
                <w:rFonts w:ascii="宋体" w:hAnsi="宋体"/>
                <w:bCs/>
                <w:kern w:val="0"/>
                <w:szCs w:val="21"/>
              </w:rPr>
              <w:t xml:space="preserve"> </w:t>
            </w:r>
          </w:p>
        </w:tc>
        <w:tc>
          <w:tcPr>
            <w:tcW w:w="1110" w:type="dxa"/>
            <w:tcBorders>
              <w:top w:val="single" w:sz="12" w:space="0" w:color="000000"/>
            </w:tcBorders>
            <w:vAlign w:val="center"/>
          </w:tcPr>
          <w:p w:rsidR="00D82F3C" w:rsidRDefault="00DB662B">
            <w:pPr>
              <w:widowControl/>
              <w:snapToGrid w:val="0"/>
              <w:jc w:val="center"/>
              <w:rPr>
                <w:rFonts w:ascii="宋体"/>
                <w:bCs/>
                <w:kern w:val="0"/>
                <w:szCs w:val="21"/>
              </w:rPr>
            </w:pPr>
            <w:r>
              <w:rPr>
                <w:rFonts w:ascii="宋体" w:hAnsi="宋体" w:hint="eastAsia"/>
                <w:bCs/>
                <w:kern w:val="0"/>
                <w:szCs w:val="21"/>
              </w:rPr>
              <w:t>教材使用语言</w:t>
            </w:r>
          </w:p>
        </w:tc>
        <w:tc>
          <w:tcPr>
            <w:tcW w:w="1455" w:type="dxa"/>
            <w:tcBorders>
              <w:top w:val="single" w:sz="12" w:space="0" w:color="000000"/>
            </w:tcBorders>
            <w:vAlign w:val="center"/>
          </w:tcPr>
          <w:p w:rsidR="00D82F3C" w:rsidRDefault="00DB662B">
            <w:pPr>
              <w:widowControl/>
              <w:snapToGrid w:val="0"/>
              <w:jc w:val="center"/>
              <w:rPr>
                <w:rFonts w:ascii="宋体"/>
                <w:bCs/>
                <w:kern w:val="0"/>
                <w:szCs w:val="21"/>
              </w:rPr>
            </w:pPr>
            <w:r>
              <w:rPr>
                <w:rFonts w:ascii="宋体" w:hAnsi="宋体" w:hint="eastAsia"/>
                <w:bCs/>
                <w:kern w:val="0"/>
                <w:szCs w:val="21"/>
              </w:rPr>
              <w:t>教材类别③</w:t>
            </w:r>
          </w:p>
        </w:tc>
        <w:tc>
          <w:tcPr>
            <w:tcW w:w="1170" w:type="dxa"/>
            <w:tcBorders>
              <w:top w:val="single" w:sz="12" w:space="0" w:color="000000"/>
            </w:tcBorders>
            <w:vAlign w:val="center"/>
          </w:tcPr>
          <w:p w:rsidR="00D82F3C" w:rsidRDefault="00DB662B">
            <w:pPr>
              <w:widowControl/>
              <w:snapToGrid w:val="0"/>
              <w:jc w:val="center"/>
              <w:rPr>
                <w:rFonts w:ascii="宋体"/>
                <w:bCs/>
                <w:kern w:val="0"/>
                <w:szCs w:val="21"/>
              </w:rPr>
            </w:pPr>
            <w:r>
              <w:rPr>
                <w:rFonts w:ascii="宋体" w:hAnsi="宋体" w:hint="eastAsia"/>
                <w:bCs/>
                <w:kern w:val="0"/>
                <w:szCs w:val="21"/>
              </w:rPr>
              <w:t>作者</w:t>
            </w:r>
          </w:p>
        </w:tc>
        <w:tc>
          <w:tcPr>
            <w:tcW w:w="1667" w:type="dxa"/>
            <w:tcBorders>
              <w:top w:val="single" w:sz="12" w:space="0" w:color="000000"/>
            </w:tcBorders>
            <w:vAlign w:val="center"/>
          </w:tcPr>
          <w:p w:rsidR="00D82F3C" w:rsidRDefault="00DB662B">
            <w:pPr>
              <w:snapToGrid w:val="0"/>
              <w:jc w:val="center"/>
              <w:rPr>
                <w:rFonts w:ascii="宋体"/>
                <w:bCs/>
                <w:kern w:val="0"/>
                <w:szCs w:val="21"/>
              </w:rPr>
            </w:pPr>
            <w:r>
              <w:rPr>
                <w:rFonts w:ascii="宋体" w:hAnsi="宋体" w:hint="eastAsia"/>
                <w:bCs/>
                <w:kern w:val="0"/>
                <w:szCs w:val="21"/>
              </w:rPr>
              <w:t>出版社</w:t>
            </w:r>
          </w:p>
        </w:tc>
        <w:tc>
          <w:tcPr>
            <w:tcW w:w="1418" w:type="dxa"/>
            <w:tcBorders>
              <w:top w:val="single" w:sz="12" w:space="0" w:color="000000"/>
            </w:tcBorders>
            <w:vAlign w:val="center"/>
          </w:tcPr>
          <w:p w:rsidR="00D82F3C" w:rsidRDefault="00DB662B">
            <w:pPr>
              <w:widowControl/>
              <w:snapToGrid w:val="0"/>
              <w:jc w:val="center"/>
              <w:rPr>
                <w:rFonts w:ascii="宋体"/>
                <w:bCs/>
                <w:kern w:val="0"/>
                <w:szCs w:val="21"/>
              </w:rPr>
            </w:pPr>
            <w:r>
              <w:rPr>
                <w:rFonts w:ascii="宋体" w:hAnsi="宋体" w:hint="eastAsia"/>
                <w:bCs/>
                <w:kern w:val="0"/>
                <w:szCs w:val="21"/>
              </w:rPr>
              <w:t>出版时间（或编制年份）</w:t>
            </w:r>
          </w:p>
        </w:tc>
        <w:tc>
          <w:tcPr>
            <w:tcW w:w="992" w:type="dxa"/>
            <w:tcBorders>
              <w:top w:val="single" w:sz="12" w:space="0" w:color="000000"/>
            </w:tcBorders>
            <w:vAlign w:val="center"/>
          </w:tcPr>
          <w:p w:rsidR="00D82F3C" w:rsidRDefault="00DB662B">
            <w:pPr>
              <w:widowControl/>
              <w:snapToGrid w:val="0"/>
              <w:jc w:val="center"/>
              <w:rPr>
                <w:rFonts w:ascii="宋体"/>
                <w:bCs/>
                <w:kern w:val="0"/>
                <w:szCs w:val="21"/>
              </w:rPr>
            </w:pPr>
            <w:r>
              <w:rPr>
                <w:rFonts w:ascii="宋体" w:hAnsi="宋体" w:hint="eastAsia"/>
                <w:bCs/>
                <w:kern w:val="0"/>
                <w:szCs w:val="21"/>
              </w:rPr>
              <w:t>备注</w:t>
            </w:r>
          </w:p>
        </w:tc>
      </w:tr>
      <w:tr w:rsidR="00D82F3C">
        <w:trPr>
          <w:trHeight w:val="567"/>
          <w:jc w:val="center"/>
        </w:trPr>
        <w:tc>
          <w:tcPr>
            <w:tcW w:w="779" w:type="dxa"/>
            <w:vAlign w:val="center"/>
          </w:tcPr>
          <w:p w:rsidR="00D82F3C" w:rsidRDefault="00DB662B">
            <w:pPr>
              <w:widowControl/>
              <w:snapToGrid w:val="0"/>
              <w:jc w:val="center"/>
              <w:rPr>
                <w:rFonts w:ascii="宋体" w:hAnsi="宋体"/>
                <w:kern w:val="0"/>
                <w:szCs w:val="21"/>
              </w:rPr>
            </w:pPr>
            <w:r>
              <w:rPr>
                <w:rFonts w:ascii="宋体" w:hAnsi="宋体"/>
                <w:kern w:val="0"/>
                <w:szCs w:val="21"/>
              </w:rPr>
              <w:t>1</w:t>
            </w:r>
          </w:p>
        </w:tc>
        <w:tc>
          <w:tcPr>
            <w:tcW w:w="1650" w:type="dxa"/>
            <w:vAlign w:val="center"/>
          </w:tcPr>
          <w:p w:rsidR="00D82F3C" w:rsidRDefault="00DB662B">
            <w:pPr>
              <w:widowControl/>
              <w:snapToGrid w:val="0"/>
              <w:jc w:val="center"/>
              <w:rPr>
                <w:rFonts w:ascii="宋体"/>
                <w:bCs/>
                <w:kern w:val="0"/>
                <w:szCs w:val="21"/>
                <w:highlight w:val="yellow"/>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医用化学</w:t>
            </w:r>
          </w:p>
        </w:tc>
        <w:tc>
          <w:tcPr>
            <w:tcW w:w="2565" w:type="dxa"/>
            <w:vAlign w:val="center"/>
          </w:tcPr>
          <w:p w:rsidR="00D82F3C" w:rsidRDefault="00DB662B">
            <w:pPr>
              <w:widowControl/>
              <w:snapToGrid w:val="0"/>
              <w:jc w:val="center"/>
              <w:rPr>
                <w:rFonts w:ascii="宋体"/>
                <w:kern w:val="0"/>
                <w:szCs w:val="21"/>
              </w:rPr>
            </w:pPr>
            <w:r>
              <w:rPr>
                <w:rFonts w:ascii="宋体" w:hAnsi="宋体" w:hint="eastAsia"/>
                <w:kern w:val="0"/>
                <w:szCs w:val="21"/>
              </w:rPr>
              <w:t>医用化学</w:t>
            </w:r>
          </w:p>
        </w:tc>
        <w:tc>
          <w:tcPr>
            <w:tcW w:w="1110"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1455"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中方教材</w:t>
            </w:r>
          </w:p>
        </w:tc>
        <w:tc>
          <w:tcPr>
            <w:tcW w:w="1170" w:type="dxa"/>
            <w:vAlign w:val="center"/>
          </w:tcPr>
          <w:p w:rsidR="00D82F3C" w:rsidRDefault="00DB662B">
            <w:pPr>
              <w:widowControl/>
              <w:snapToGrid w:val="0"/>
              <w:jc w:val="center"/>
              <w:rPr>
                <w:rFonts w:ascii="宋体"/>
                <w:kern w:val="0"/>
                <w:szCs w:val="21"/>
              </w:rPr>
            </w:pPr>
            <w:r>
              <w:rPr>
                <w:rFonts w:ascii="宋体" w:cs="Tahoma"/>
                <w:color w:val="333333"/>
                <w:szCs w:val="21"/>
                <w:shd w:val="clear" w:color="auto" w:fill="FFFFFF"/>
              </w:rPr>
              <w:t> </w:t>
            </w:r>
            <w:r>
              <w:rPr>
                <w:rFonts w:ascii="宋体" w:hAnsi="宋体" w:cs="Tahoma" w:hint="eastAsia"/>
                <w:color w:val="333333"/>
                <w:szCs w:val="21"/>
                <w:shd w:val="clear" w:color="auto" w:fill="FFFFFF"/>
              </w:rPr>
              <w:t>张威</w:t>
            </w:r>
          </w:p>
        </w:tc>
        <w:tc>
          <w:tcPr>
            <w:tcW w:w="1667" w:type="dxa"/>
            <w:vAlign w:val="center"/>
          </w:tcPr>
          <w:p w:rsidR="00D82F3C" w:rsidRDefault="00DB662B">
            <w:pPr>
              <w:widowControl/>
              <w:snapToGrid w:val="0"/>
              <w:jc w:val="center"/>
              <w:rPr>
                <w:rFonts w:ascii="宋体"/>
                <w:kern w:val="0"/>
                <w:szCs w:val="21"/>
              </w:rPr>
            </w:pPr>
            <w:r>
              <w:rPr>
                <w:rFonts w:ascii="宋体" w:hAnsi="宋体" w:hint="eastAsia"/>
                <w:kern w:val="0"/>
                <w:szCs w:val="21"/>
              </w:rPr>
              <w:t>人民卫生出版社</w:t>
            </w:r>
          </w:p>
        </w:tc>
        <w:tc>
          <w:tcPr>
            <w:tcW w:w="1418" w:type="dxa"/>
            <w:vAlign w:val="center"/>
          </w:tcPr>
          <w:p w:rsidR="00D82F3C" w:rsidRDefault="00DB662B">
            <w:pPr>
              <w:widowControl/>
              <w:snapToGrid w:val="0"/>
              <w:jc w:val="center"/>
              <w:rPr>
                <w:rFonts w:ascii="宋体"/>
                <w:kern w:val="0"/>
                <w:szCs w:val="21"/>
              </w:rPr>
            </w:pPr>
            <w:r>
              <w:rPr>
                <w:rFonts w:ascii="宋体"/>
                <w:kern w:val="0"/>
                <w:szCs w:val="21"/>
              </w:rPr>
              <w:t> </w:t>
            </w:r>
            <w:r>
              <w:rPr>
                <w:rFonts w:ascii="宋体" w:hAnsi="宋体"/>
                <w:kern w:val="0"/>
                <w:szCs w:val="21"/>
              </w:rPr>
              <w:t>2016-08-17 </w:t>
            </w:r>
          </w:p>
        </w:tc>
        <w:tc>
          <w:tcPr>
            <w:tcW w:w="992" w:type="dxa"/>
            <w:vAlign w:val="center"/>
          </w:tcPr>
          <w:p w:rsidR="00D82F3C" w:rsidRDefault="00D82F3C">
            <w:pPr>
              <w:widowControl/>
              <w:snapToGrid w:val="0"/>
              <w:jc w:val="center"/>
              <w:rPr>
                <w:rFonts w:ascii="宋体"/>
                <w:kern w:val="0"/>
                <w:szCs w:val="21"/>
              </w:rPr>
            </w:pPr>
          </w:p>
        </w:tc>
      </w:tr>
      <w:tr w:rsidR="00D82F3C">
        <w:trPr>
          <w:trHeight w:val="567"/>
          <w:jc w:val="center"/>
        </w:trPr>
        <w:tc>
          <w:tcPr>
            <w:tcW w:w="779" w:type="dxa"/>
            <w:vAlign w:val="center"/>
          </w:tcPr>
          <w:p w:rsidR="00D82F3C" w:rsidRDefault="00DB662B">
            <w:pPr>
              <w:widowControl/>
              <w:snapToGrid w:val="0"/>
              <w:jc w:val="center"/>
              <w:rPr>
                <w:rFonts w:ascii="宋体" w:hAnsi="宋体"/>
                <w:kern w:val="0"/>
                <w:szCs w:val="21"/>
              </w:rPr>
            </w:pPr>
            <w:r>
              <w:rPr>
                <w:rFonts w:ascii="宋体" w:hAnsi="宋体"/>
                <w:kern w:val="0"/>
                <w:szCs w:val="21"/>
              </w:rPr>
              <w:t>2</w:t>
            </w: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生物化学</w:t>
            </w:r>
          </w:p>
        </w:tc>
        <w:tc>
          <w:tcPr>
            <w:tcW w:w="2565" w:type="dxa"/>
            <w:vAlign w:val="center"/>
          </w:tcPr>
          <w:p w:rsidR="00D82F3C" w:rsidRDefault="00DB662B">
            <w:pPr>
              <w:widowControl/>
              <w:snapToGrid w:val="0"/>
              <w:jc w:val="center"/>
              <w:rPr>
                <w:rFonts w:ascii="宋体"/>
                <w:kern w:val="0"/>
                <w:szCs w:val="21"/>
              </w:rPr>
            </w:pPr>
            <w:r>
              <w:rPr>
                <w:rFonts w:ascii="宋体" w:hAnsi="宋体" w:hint="eastAsia"/>
                <w:kern w:val="0"/>
                <w:szCs w:val="21"/>
              </w:rPr>
              <w:t>生物化学</w:t>
            </w:r>
          </w:p>
        </w:tc>
        <w:tc>
          <w:tcPr>
            <w:tcW w:w="1110"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1455"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中方教材</w:t>
            </w:r>
          </w:p>
        </w:tc>
        <w:tc>
          <w:tcPr>
            <w:tcW w:w="1170" w:type="dxa"/>
            <w:vAlign w:val="center"/>
          </w:tcPr>
          <w:p w:rsidR="00D82F3C" w:rsidRDefault="00DB662B">
            <w:pPr>
              <w:widowControl/>
              <w:snapToGrid w:val="0"/>
              <w:jc w:val="center"/>
              <w:rPr>
                <w:rFonts w:ascii="宋体"/>
                <w:kern w:val="0"/>
                <w:szCs w:val="21"/>
              </w:rPr>
            </w:pPr>
            <w:r>
              <w:rPr>
                <w:rFonts w:ascii="宋体" w:hAnsi="宋体" w:cs="Tahoma" w:hint="eastAsia"/>
                <w:color w:val="333333"/>
                <w:szCs w:val="21"/>
                <w:shd w:val="clear" w:color="auto" w:fill="FFFFFF"/>
              </w:rPr>
              <w:t>何旭辉</w:t>
            </w:r>
          </w:p>
        </w:tc>
        <w:tc>
          <w:tcPr>
            <w:tcW w:w="1667" w:type="dxa"/>
            <w:vAlign w:val="center"/>
          </w:tcPr>
          <w:p w:rsidR="00D82F3C" w:rsidRDefault="00DB662B">
            <w:pPr>
              <w:widowControl/>
              <w:snapToGrid w:val="0"/>
              <w:jc w:val="center"/>
              <w:rPr>
                <w:rFonts w:ascii="宋体"/>
                <w:kern w:val="0"/>
                <w:szCs w:val="21"/>
              </w:rPr>
            </w:pPr>
            <w:r>
              <w:rPr>
                <w:rFonts w:ascii="宋体" w:hAnsi="宋体" w:hint="eastAsia"/>
                <w:kern w:val="0"/>
                <w:szCs w:val="21"/>
              </w:rPr>
              <w:t>人民卫生出版社</w:t>
            </w:r>
          </w:p>
        </w:tc>
        <w:tc>
          <w:tcPr>
            <w:tcW w:w="1418" w:type="dxa"/>
            <w:vAlign w:val="center"/>
          </w:tcPr>
          <w:p w:rsidR="00D82F3C" w:rsidRDefault="00DB662B">
            <w:pPr>
              <w:widowControl/>
              <w:snapToGrid w:val="0"/>
              <w:jc w:val="center"/>
              <w:rPr>
                <w:rFonts w:ascii="宋体" w:hAnsi="宋体"/>
                <w:kern w:val="0"/>
                <w:szCs w:val="21"/>
              </w:rPr>
            </w:pPr>
            <w:r>
              <w:rPr>
                <w:rFonts w:ascii="宋体"/>
                <w:kern w:val="0"/>
                <w:szCs w:val="21"/>
              </w:rPr>
              <w:t> </w:t>
            </w:r>
            <w:r>
              <w:rPr>
                <w:rFonts w:ascii="宋体" w:hAnsi="宋体"/>
                <w:kern w:val="0"/>
                <w:szCs w:val="21"/>
              </w:rPr>
              <w:t>2014-01-20</w:t>
            </w:r>
          </w:p>
        </w:tc>
        <w:tc>
          <w:tcPr>
            <w:tcW w:w="992" w:type="dxa"/>
            <w:vAlign w:val="center"/>
          </w:tcPr>
          <w:p w:rsidR="00D82F3C" w:rsidRDefault="00D82F3C">
            <w:pPr>
              <w:widowControl/>
              <w:snapToGrid w:val="0"/>
              <w:jc w:val="center"/>
              <w:rPr>
                <w:rFonts w:ascii="宋体" w:hAnsi="宋体"/>
                <w:kern w:val="0"/>
                <w:szCs w:val="21"/>
              </w:rPr>
            </w:pPr>
          </w:p>
        </w:tc>
      </w:tr>
      <w:tr w:rsidR="00D82F3C">
        <w:trPr>
          <w:trHeight w:val="567"/>
          <w:jc w:val="center"/>
        </w:trPr>
        <w:tc>
          <w:tcPr>
            <w:tcW w:w="779"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3</w:t>
            </w:r>
          </w:p>
        </w:tc>
        <w:tc>
          <w:tcPr>
            <w:tcW w:w="165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生物化学</w:t>
            </w:r>
          </w:p>
        </w:tc>
        <w:tc>
          <w:tcPr>
            <w:tcW w:w="2565"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Biochemistry</w:t>
            </w:r>
          </w:p>
        </w:tc>
        <w:tc>
          <w:tcPr>
            <w:tcW w:w="111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英语</w:t>
            </w:r>
          </w:p>
        </w:tc>
        <w:tc>
          <w:tcPr>
            <w:tcW w:w="1455"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外方教材</w:t>
            </w:r>
          </w:p>
        </w:tc>
        <w:tc>
          <w:tcPr>
            <w:tcW w:w="1170" w:type="dxa"/>
            <w:vAlign w:val="center"/>
          </w:tcPr>
          <w:p w:rsidR="00D82F3C" w:rsidRDefault="00DB662B">
            <w:pPr>
              <w:widowControl/>
              <w:snapToGrid w:val="0"/>
              <w:jc w:val="center"/>
              <w:rPr>
                <w:rFonts w:ascii="宋体" w:hAnsi="宋体" w:cs="Tahoma"/>
                <w:color w:val="333333"/>
                <w:szCs w:val="21"/>
                <w:shd w:val="clear" w:color="auto" w:fill="FFFFFF"/>
              </w:rPr>
            </w:pPr>
            <w:r>
              <w:rPr>
                <w:rFonts w:ascii="宋体" w:hAnsi="宋体" w:cs="Tahoma" w:hint="eastAsia"/>
                <w:color w:val="333333"/>
                <w:szCs w:val="21"/>
                <w:shd w:val="clear" w:color="auto" w:fill="FFFFFF"/>
              </w:rPr>
              <w:t>Reginald Garrett</w:t>
            </w:r>
          </w:p>
        </w:tc>
        <w:tc>
          <w:tcPr>
            <w:tcW w:w="1667"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Brooks Cole</w:t>
            </w:r>
          </w:p>
        </w:tc>
        <w:tc>
          <w:tcPr>
            <w:tcW w:w="1418" w:type="dxa"/>
            <w:vAlign w:val="center"/>
          </w:tcPr>
          <w:p w:rsidR="00D82F3C" w:rsidRDefault="00DB662B">
            <w:pPr>
              <w:widowControl/>
              <w:snapToGrid w:val="0"/>
              <w:jc w:val="center"/>
              <w:rPr>
                <w:rFonts w:ascii="宋体"/>
                <w:kern w:val="0"/>
                <w:szCs w:val="21"/>
              </w:rPr>
            </w:pPr>
            <w:r>
              <w:rPr>
                <w:rFonts w:ascii="宋体" w:hint="eastAsia"/>
                <w:kern w:val="0"/>
                <w:szCs w:val="21"/>
              </w:rPr>
              <w:t>6</w:t>
            </w:r>
            <w:r>
              <w:rPr>
                <w:rFonts w:ascii="宋体" w:hint="eastAsia"/>
                <w:kern w:val="0"/>
                <w:szCs w:val="21"/>
                <w:vertAlign w:val="superscript"/>
              </w:rPr>
              <w:t>th</w:t>
            </w:r>
            <w:r>
              <w:rPr>
                <w:rFonts w:ascii="宋体" w:hint="eastAsia"/>
                <w:kern w:val="0"/>
                <w:szCs w:val="21"/>
              </w:rPr>
              <w:t xml:space="preserve"> Edition</w:t>
            </w:r>
          </w:p>
        </w:tc>
        <w:tc>
          <w:tcPr>
            <w:tcW w:w="992" w:type="dxa"/>
            <w:vAlign w:val="center"/>
          </w:tcPr>
          <w:p w:rsidR="00D82F3C" w:rsidRDefault="00D82F3C">
            <w:pPr>
              <w:widowControl/>
              <w:snapToGrid w:val="0"/>
              <w:jc w:val="center"/>
              <w:rPr>
                <w:rFonts w:ascii="宋体" w:hAnsi="宋体"/>
                <w:kern w:val="0"/>
                <w:szCs w:val="21"/>
              </w:rPr>
            </w:pPr>
          </w:p>
        </w:tc>
      </w:tr>
      <w:tr w:rsidR="00D82F3C">
        <w:trPr>
          <w:trHeight w:val="567"/>
          <w:jc w:val="center"/>
        </w:trPr>
        <w:tc>
          <w:tcPr>
            <w:tcW w:w="779"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4</w:t>
            </w: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解剖学与组织胚胎学</w:t>
            </w:r>
          </w:p>
        </w:tc>
        <w:tc>
          <w:tcPr>
            <w:tcW w:w="2565" w:type="dxa"/>
            <w:vAlign w:val="center"/>
          </w:tcPr>
          <w:p w:rsidR="00D82F3C" w:rsidRDefault="00DB662B">
            <w:pPr>
              <w:widowControl/>
              <w:snapToGrid w:val="0"/>
              <w:jc w:val="center"/>
              <w:rPr>
                <w:rFonts w:ascii="宋体"/>
                <w:kern w:val="0"/>
                <w:szCs w:val="21"/>
              </w:rPr>
            </w:pPr>
            <w:r>
              <w:rPr>
                <w:rFonts w:ascii="宋体" w:hAnsi="宋体" w:hint="eastAsia"/>
                <w:kern w:val="0"/>
                <w:szCs w:val="21"/>
              </w:rPr>
              <w:t>解剖学与组织胚胎学</w:t>
            </w:r>
          </w:p>
        </w:tc>
        <w:tc>
          <w:tcPr>
            <w:tcW w:w="1110"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1455"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中方教材</w:t>
            </w:r>
          </w:p>
        </w:tc>
        <w:tc>
          <w:tcPr>
            <w:tcW w:w="1170" w:type="dxa"/>
            <w:vAlign w:val="center"/>
          </w:tcPr>
          <w:p w:rsidR="00D82F3C" w:rsidRDefault="00DB662B">
            <w:pPr>
              <w:widowControl/>
              <w:snapToGrid w:val="0"/>
              <w:jc w:val="center"/>
              <w:rPr>
                <w:rFonts w:ascii="宋体"/>
                <w:kern w:val="0"/>
                <w:szCs w:val="21"/>
              </w:rPr>
            </w:pPr>
            <w:r>
              <w:rPr>
                <w:rFonts w:ascii="宋体" w:hAnsi="宋体" w:hint="eastAsia"/>
                <w:kern w:val="0"/>
                <w:szCs w:val="21"/>
              </w:rPr>
              <w:t>陈地龙、胡小和</w:t>
            </w:r>
          </w:p>
        </w:tc>
        <w:tc>
          <w:tcPr>
            <w:tcW w:w="1667" w:type="dxa"/>
            <w:vAlign w:val="center"/>
          </w:tcPr>
          <w:p w:rsidR="00D82F3C" w:rsidRDefault="00DB662B">
            <w:pPr>
              <w:widowControl/>
              <w:snapToGrid w:val="0"/>
              <w:jc w:val="center"/>
              <w:rPr>
                <w:rFonts w:ascii="宋体"/>
                <w:kern w:val="0"/>
                <w:szCs w:val="21"/>
              </w:rPr>
            </w:pPr>
            <w:r>
              <w:rPr>
                <w:rFonts w:ascii="宋体" w:hAnsi="宋体" w:hint="eastAsia"/>
                <w:kern w:val="0"/>
                <w:szCs w:val="21"/>
              </w:rPr>
              <w:t>人民卫生出版社</w:t>
            </w:r>
          </w:p>
        </w:tc>
        <w:tc>
          <w:tcPr>
            <w:tcW w:w="1418" w:type="dxa"/>
            <w:vAlign w:val="center"/>
          </w:tcPr>
          <w:p w:rsidR="00D82F3C" w:rsidRDefault="00DB662B">
            <w:pPr>
              <w:widowControl/>
              <w:snapToGrid w:val="0"/>
              <w:jc w:val="center"/>
              <w:rPr>
                <w:rFonts w:ascii="宋体" w:hAnsi="宋体"/>
                <w:kern w:val="0"/>
                <w:szCs w:val="21"/>
              </w:rPr>
            </w:pPr>
            <w:r>
              <w:rPr>
                <w:rFonts w:ascii="宋体"/>
                <w:kern w:val="0"/>
                <w:szCs w:val="21"/>
              </w:rPr>
              <w:t> </w:t>
            </w:r>
            <w:r>
              <w:rPr>
                <w:rFonts w:ascii="宋体" w:hAnsi="宋体"/>
                <w:kern w:val="0"/>
                <w:szCs w:val="21"/>
              </w:rPr>
              <w:t>2016-05-20</w:t>
            </w:r>
          </w:p>
        </w:tc>
        <w:tc>
          <w:tcPr>
            <w:tcW w:w="992" w:type="dxa"/>
            <w:vAlign w:val="center"/>
          </w:tcPr>
          <w:p w:rsidR="00D82F3C" w:rsidRDefault="00D82F3C">
            <w:pPr>
              <w:widowControl/>
              <w:snapToGrid w:val="0"/>
              <w:jc w:val="center"/>
              <w:rPr>
                <w:rFonts w:ascii="宋体" w:hAnsi="宋体"/>
                <w:kern w:val="0"/>
                <w:szCs w:val="21"/>
              </w:rPr>
            </w:pPr>
          </w:p>
        </w:tc>
      </w:tr>
      <w:tr w:rsidR="00D82F3C">
        <w:trPr>
          <w:trHeight w:val="567"/>
          <w:jc w:val="center"/>
        </w:trPr>
        <w:tc>
          <w:tcPr>
            <w:tcW w:w="779"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5</w:t>
            </w: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生理学</w:t>
            </w:r>
          </w:p>
        </w:tc>
        <w:tc>
          <w:tcPr>
            <w:tcW w:w="2565" w:type="dxa"/>
            <w:vAlign w:val="center"/>
          </w:tcPr>
          <w:p w:rsidR="00D82F3C" w:rsidRDefault="00DB662B">
            <w:pPr>
              <w:widowControl/>
              <w:snapToGrid w:val="0"/>
              <w:jc w:val="center"/>
              <w:rPr>
                <w:rFonts w:ascii="宋体"/>
                <w:kern w:val="0"/>
                <w:szCs w:val="21"/>
              </w:rPr>
            </w:pPr>
            <w:r>
              <w:rPr>
                <w:rFonts w:ascii="宋体" w:hAnsi="宋体" w:hint="eastAsia"/>
                <w:kern w:val="0"/>
                <w:szCs w:val="21"/>
              </w:rPr>
              <w:t>生理学基础</w:t>
            </w:r>
          </w:p>
        </w:tc>
        <w:tc>
          <w:tcPr>
            <w:tcW w:w="1110"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1455"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中方教材</w:t>
            </w:r>
          </w:p>
        </w:tc>
        <w:tc>
          <w:tcPr>
            <w:tcW w:w="1170" w:type="dxa"/>
            <w:vAlign w:val="center"/>
          </w:tcPr>
          <w:p w:rsidR="00D82F3C" w:rsidRDefault="00DB662B">
            <w:pPr>
              <w:widowControl/>
              <w:snapToGrid w:val="0"/>
              <w:jc w:val="center"/>
              <w:rPr>
                <w:rFonts w:ascii="宋体"/>
                <w:kern w:val="0"/>
                <w:szCs w:val="21"/>
              </w:rPr>
            </w:pPr>
            <w:r>
              <w:rPr>
                <w:rFonts w:ascii="宋体" w:cs="Tahoma"/>
                <w:color w:val="333333"/>
                <w:szCs w:val="21"/>
                <w:shd w:val="clear" w:color="auto" w:fill="FFFFFF"/>
              </w:rPr>
              <w:t> </w:t>
            </w:r>
            <w:r>
              <w:rPr>
                <w:rFonts w:ascii="宋体" w:hAnsi="宋体" w:cs="Tahoma" w:hint="eastAsia"/>
                <w:color w:val="333333"/>
                <w:szCs w:val="21"/>
                <w:shd w:val="clear" w:color="auto" w:fill="FFFFFF"/>
              </w:rPr>
              <w:t>刘其礼</w:t>
            </w:r>
          </w:p>
        </w:tc>
        <w:tc>
          <w:tcPr>
            <w:tcW w:w="1667" w:type="dxa"/>
            <w:vAlign w:val="center"/>
          </w:tcPr>
          <w:p w:rsidR="00D82F3C" w:rsidRDefault="00DB662B">
            <w:pPr>
              <w:widowControl/>
              <w:snapToGrid w:val="0"/>
              <w:jc w:val="center"/>
              <w:rPr>
                <w:rFonts w:ascii="宋体"/>
                <w:kern w:val="0"/>
                <w:szCs w:val="21"/>
              </w:rPr>
            </w:pPr>
            <w:r>
              <w:rPr>
                <w:rFonts w:ascii="宋体" w:hAnsi="宋体" w:hint="eastAsia"/>
                <w:kern w:val="0"/>
                <w:szCs w:val="21"/>
              </w:rPr>
              <w:t>人民卫生出版社</w:t>
            </w:r>
          </w:p>
        </w:tc>
        <w:tc>
          <w:tcPr>
            <w:tcW w:w="1418" w:type="dxa"/>
            <w:vAlign w:val="center"/>
          </w:tcPr>
          <w:p w:rsidR="00D82F3C" w:rsidRDefault="00DB662B">
            <w:pPr>
              <w:widowControl/>
              <w:snapToGrid w:val="0"/>
              <w:jc w:val="center"/>
              <w:rPr>
                <w:rFonts w:ascii="宋体" w:hAnsi="宋体"/>
                <w:kern w:val="0"/>
                <w:szCs w:val="21"/>
              </w:rPr>
            </w:pPr>
            <w:r>
              <w:rPr>
                <w:rFonts w:ascii="宋体"/>
                <w:kern w:val="0"/>
                <w:szCs w:val="21"/>
              </w:rPr>
              <w:t> </w:t>
            </w:r>
            <w:r>
              <w:rPr>
                <w:rFonts w:ascii="宋体" w:hAnsi="宋体"/>
                <w:kern w:val="0"/>
                <w:szCs w:val="21"/>
              </w:rPr>
              <w:t>2015-09-01</w:t>
            </w:r>
          </w:p>
        </w:tc>
        <w:tc>
          <w:tcPr>
            <w:tcW w:w="992" w:type="dxa"/>
            <w:vAlign w:val="center"/>
          </w:tcPr>
          <w:p w:rsidR="00D82F3C" w:rsidRDefault="00D82F3C">
            <w:pPr>
              <w:widowControl/>
              <w:snapToGrid w:val="0"/>
              <w:jc w:val="center"/>
              <w:rPr>
                <w:rFonts w:ascii="宋体" w:hAnsi="宋体"/>
                <w:kern w:val="0"/>
                <w:szCs w:val="21"/>
              </w:rPr>
            </w:pPr>
          </w:p>
        </w:tc>
      </w:tr>
      <w:tr w:rsidR="00D82F3C">
        <w:trPr>
          <w:trHeight w:val="567"/>
          <w:jc w:val="center"/>
        </w:trPr>
        <w:tc>
          <w:tcPr>
            <w:tcW w:w="779"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6</w:t>
            </w:r>
          </w:p>
        </w:tc>
        <w:tc>
          <w:tcPr>
            <w:tcW w:w="165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生理学</w:t>
            </w:r>
          </w:p>
        </w:tc>
        <w:tc>
          <w:tcPr>
            <w:tcW w:w="2565"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Human Physiology: An Integrated Approach</w:t>
            </w:r>
          </w:p>
        </w:tc>
        <w:tc>
          <w:tcPr>
            <w:tcW w:w="111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英语</w:t>
            </w:r>
          </w:p>
        </w:tc>
        <w:tc>
          <w:tcPr>
            <w:tcW w:w="1455"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外方教材</w:t>
            </w:r>
          </w:p>
        </w:tc>
        <w:tc>
          <w:tcPr>
            <w:tcW w:w="1170" w:type="dxa"/>
            <w:vAlign w:val="center"/>
          </w:tcPr>
          <w:p w:rsidR="00D82F3C" w:rsidRDefault="00DB662B">
            <w:pPr>
              <w:widowControl/>
              <w:snapToGrid w:val="0"/>
              <w:jc w:val="center"/>
              <w:rPr>
                <w:rFonts w:ascii="宋体" w:cs="Tahoma"/>
                <w:color w:val="333333"/>
                <w:szCs w:val="21"/>
                <w:shd w:val="clear" w:color="auto" w:fill="FFFFFF"/>
              </w:rPr>
            </w:pPr>
            <w:r>
              <w:rPr>
                <w:rFonts w:ascii="宋体" w:cs="Tahoma" w:hint="eastAsia"/>
                <w:color w:val="333333"/>
                <w:szCs w:val="21"/>
                <w:shd w:val="clear" w:color="auto" w:fill="FFFFFF"/>
              </w:rPr>
              <w:t xml:space="preserve">Dee </w:t>
            </w:r>
            <w:proofErr w:type="spellStart"/>
            <w:r>
              <w:rPr>
                <w:rFonts w:ascii="宋体" w:cs="Tahoma" w:hint="eastAsia"/>
                <w:color w:val="333333"/>
                <w:szCs w:val="21"/>
                <w:shd w:val="clear" w:color="auto" w:fill="FFFFFF"/>
              </w:rPr>
              <w:t>Silverthorn</w:t>
            </w:r>
            <w:proofErr w:type="spellEnd"/>
          </w:p>
        </w:tc>
        <w:tc>
          <w:tcPr>
            <w:tcW w:w="1667"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Pearson</w:t>
            </w:r>
          </w:p>
        </w:tc>
        <w:tc>
          <w:tcPr>
            <w:tcW w:w="1418" w:type="dxa"/>
            <w:vAlign w:val="center"/>
          </w:tcPr>
          <w:p w:rsidR="00D82F3C" w:rsidRDefault="00DB662B">
            <w:pPr>
              <w:widowControl/>
              <w:snapToGrid w:val="0"/>
              <w:jc w:val="center"/>
              <w:rPr>
                <w:rFonts w:ascii="宋体"/>
                <w:kern w:val="0"/>
                <w:szCs w:val="21"/>
              </w:rPr>
            </w:pPr>
            <w:r>
              <w:rPr>
                <w:rFonts w:ascii="宋体" w:hint="eastAsia"/>
                <w:kern w:val="0"/>
                <w:szCs w:val="21"/>
              </w:rPr>
              <w:t>2015-01-09</w:t>
            </w:r>
          </w:p>
        </w:tc>
        <w:tc>
          <w:tcPr>
            <w:tcW w:w="992" w:type="dxa"/>
            <w:vAlign w:val="center"/>
          </w:tcPr>
          <w:p w:rsidR="00D82F3C" w:rsidRDefault="00D82F3C">
            <w:pPr>
              <w:widowControl/>
              <w:snapToGrid w:val="0"/>
              <w:jc w:val="center"/>
              <w:rPr>
                <w:rFonts w:ascii="宋体" w:hAnsi="宋体"/>
                <w:kern w:val="0"/>
                <w:szCs w:val="21"/>
              </w:rPr>
            </w:pPr>
          </w:p>
        </w:tc>
      </w:tr>
      <w:tr w:rsidR="00D82F3C">
        <w:trPr>
          <w:trHeight w:val="567"/>
          <w:jc w:val="center"/>
        </w:trPr>
        <w:tc>
          <w:tcPr>
            <w:tcW w:w="779"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7</w:t>
            </w: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病理学</w:t>
            </w:r>
          </w:p>
        </w:tc>
        <w:tc>
          <w:tcPr>
            <w:tcW w:w="2565" w:type="dxa"/>
            <w:vAlign w:val="center"/>
          </w:tcPr>
          <w:p w:rsidR="00D82F3C" w:rsidRDefault="00DB662B">
            <w:pPr>
              <w:widowControl/>
              <w:snapToGrid w:val="0"/>
              <w:jc w:val="center"/>
              <w:rPr>
                <w:rFonts w:ascii="宋体"/>
                <w:kern w:val="0"/>
                <w:szCs w:val="21"/>
              </w:rPr>
            </w:pPr>
            <w:r>
              <w:rPr>
                <w:rFonts w:ascii="宋体" w:hAnsi="宋体" w:hint="eastAsia"/>
                <w:kern w:val="0"/>
                <w:szCs w:val="21"/>
              </w:rPr>
              <w:t>病理学</w:t>
            </w:r>
          </w:p>
        </w:tc>
        <w:tc>
          <w:tcPr>
            <w:tcW w:w="1110"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1455"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中方教材</w:t>
            </w:r>
          </w:p>
        </w:tc>
        <w:tc>
          <w:tcPr>
            <w:tcW w:w="1170" w:type="dxa"/>
            <w:vAlign w:val="center"/>
          </w:tcPr>
          <w:p w:rsidR="00D82F3C" w:rsidRDefault="00DB662B">
            <w:pPr>
              <w:widowControl/>
              <w:snapToGrid w:val="0"/>
              <w:jc w:val="center"/>
              <w:rPr>
                <w:rFonts w:ascii="宋体"/>
                <w:kern w:val="0"/>
                <w:szCs w:val="21"/>
              </w:rPr>
            </w:pPr>
            <w:r>
              <w:rPr>
                <w:rFonts w:ascii="宋体"/>
                <w:kern w:val="0"/>
                <w:szCs w:val="21"/>
              </w:rPr>
              <w:t> </w:t>
            </w:r>
            <w:r>
              <w:rPr>
                <w:rFonts w:ascii="宋体" w:hAnsi="宋体" w:hint="eastAsia"/>
                <w:kern w:val="0"/>
                <w:szCs w:val="21"/>
              </w:rPr>
              <w:t>阮永华</w:t>
            </w:r>
          </w:p>
        </w:tc>
        <w:tc>
          <w:tcPr>
            <w:tcW w:w="1667" w:type="dxa"/>
            <w:vAlign w:val="center"/>
          </w:tcPr>
          <w:p w:rsidR="00D82F3C" w:rsidRDefault="00DB662B">
            <w:pPr>
              <w:widowControl/>
              <w:snapToGrid w:val="0"/>
              <w:jc w:val="center"/>
              <w:rPr>
                <w:rFonts w:ascii="宋体"/>
                <w:kern w:val="0"/>
                <w:szCs w:val="21"/>
              </w:rPr>
            </w:pPr>
            <w:r>
              <w:rPr>
                <w:rFonts w:ascii="宋体" w:hAnsi="宋体" w:hint="eastAsia"/>
                <w:kern w:val="0"/>
                <w:szCs w:val="21"/>
              </w:rPr>
              <w:t>人民卫生出版社</w:t>
            </w:r>
          </w:p>
        </w:tc>
        <w:tc>
          <w:tcPr>
            <w:tcW w:w="1418" w:type="dxa"/>
            <w:vAlign w:val="center"/>
          </w:tcPr>
          <w:p w:rsidR="00D82F3C" w:rsidRDefault="00DB662B">
            <w:pPr>
              <w:widowControl/>
              <w:snapToGrid w:val="0"/>
              <w:jc w:val="center"/>
              <w:rPr>
                <w:rFonts w:ascii="宋体"/>
                <w:kern w:val="0"/>
                <w:szCs w:val="21"/>
              </w:rPr>
            </w:pPr>
            <w:r>
              <w:rPr>
                <w:rFonts w:ascii="宋体" w:hAnsi="宋体"/>
                <w:kern w:val="0"/>
                <w:szCs w:val="21"/>
              </w:rPr>
              <w:t>2013-12-19</w:t>
            </w:r>
          </w:p>
        </w:tc>
        <w:tc>
          <w:tcPr>
            <w:tcW w:w="992" w:type="dxa"/>
            <w:vAlign w:val="center"/>
          </w:tcPr>
          <w:p w:rsidR="00D82F3C" w:rsidRDefault="00D82F3C">
            <w:pPr>
              <w:widowControl/>
              <w:snapToGrid w:val="0"/>
              <w:jc w:val="center"/>
              <w:rPr>
                <w:rFonts w:ascii="宋体"/>
                <w:kern w:val="0"/>
                <w:szCs w:val="21"/>
              </w:rPr>
            </w:pPr>
          </w:p>
        </w:tc>
      </w:tr>
      <w:tr w:rsidR="00D82F3C">
        <w:trPr>
          <w:trHeight w:val="567"/>
          <w:jc w:val="center"/>
        </w:trPr>
        <w:tc>
          <w:tcPr>
            <w:tcW w:w="779"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8</w:t>
            </w:r>
          </w:p>
        </w:tc>
        <w:tc>
          <w:tcPr>
            <w:tcW w:w="165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病理学</w:t>
            </w:r>
          </w:p>
        </w:tc>
        <w:tc>
          <w:tcPr>
            <w:tcW w:w="2565"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Pathology</w:t>
            </w:r>
          </w:p>
        </w:tc>
        <w:tc>
          <w:tcPr>
            <w:tcW w:w="111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英语</w:t>
            </w:r>
          </w:p>
        </w:tc>
        <w:tc>
          <w:tcPr>
            <w:tcW w:w="1455"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外方教材</w:t>
            </w:r>
          </w:p>
        </w:tc>
        <w:tc>
          <w:tcPr>
            <w:tcW w:w="1170" w:type="dxa"/>
            <w:vAlign w:val="center"/>
          </w:tcPr>
          <w:p w:rsidR="00D82F3C" w:rsidRDefault="00DB662B">
            <w:pPr>
              <w:widowControl/>
              <w:snapToGrid w:val="0"/>
              <w:jc w:val="center"/>
              <w:rPr>
                <w:rFonts w:ascii="宋体"/>
                <w:kern w:val="0"/>
                <w:szCs w:val="21"/>
              </w:rPr>
            </w:pPr>
            <w:r>
              <w:rPr>
                <w:rFonts w:ascii="宋体" w:hint="eastAsia"/>
                <w:kern w:val="0"/>
                <w:szCs w:val="21"/>
              </w:rPr>
              <w:t>Catherine Goodman</w:t>
            </w:r>
          </w:p>
        </w:tc>
        <w:tc>
          <w:tcPr>
            <w:tcW w:w="1667"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Saunders</w:t>
            </w:r>
          </w:p>
        </w:tc>
        <w:tc>
          <w:tcPr>
            <w:tcW w:w="1418"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2014-12-24</w:t>
            </w:r>
          </w:p>
        </w:tc>
        <w:tc>
          <w:tcPr>
            <w:tcW w:w="992" w:type="dxa"/>
            <w:vAlign w:val="center"/>
          </w:tcPr>
          <w:p w:rsidR="00D82F3C" w:rsidRDefault="00D82F3C">
            <w:pPr>
              <w:widowControl/>
              <w:snapToGrid w:val="0"/>
              <w:jc w:val="center"/>
              <w:rPr>
                <w:rFonts w:ascii="宋体"/>
                <w:kern w:val="0"/>
                <w:szCs w:val="21"/>
              </w:rPr>
            </w:pPr>
          </w:p>
        </w:tc>
      </w:tr>
      <w:tr w:rsidR="00D82F3C">
        <w:trPr>
          <w:trHeight w:val="567"/>
          <w:jc w:val="center"/>
        </w:trPr>
        <w:tc>
          <w:tcPr>
            <w:tcW w:w="779"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9</w:t>
            </w: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病原微生物与免疫</w:t>
            </w:r>
          </w:p>
        </w:tc>
        <w:tc>
          <w:tcPr>
            <w:tcW w:w="2565" w:type="dxa"/>
            <w:vAlign w:val="center"/>
          </w:tcPr>
          <w:p w:rsidR="00D82F3C" w:rsidRDefault="00DB662B">
            <w:pPr>
              <w:widowControl/>
              <w:snapToGrid w:val="0"/>
              <w:jc w:val="center"/>
              <w:rPr>
                <w:rFonts w:ascii="宋体"/>
                <w:kern w:val="0"/>
                <w:szCs w:val="21"/>
              </w:rPr>
            </w:pPr>
            <w:r>
              <w:rPr>
                <w:rFonts w:ascii="宋体" w:hAnsi="宋体" w:hint="eastAsia"/>
                <w:kern w:val="0"/>
                <w:szCs w:val="21"/>
              </w:rPr>
              <w:t>病原微生物与免疫及护理应用</w:t>
            </w:r>
          </w:p>
        </w:tc>
        <w:tc>
          <w:tcPr>
            <w:tcW w:w="1110"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1455"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中方教材</w:t>
            </w:r>
          </w:p>
        </w:tc>
        <w:tc>
          <w:tcPr>
            <w:tcW w:w="1170" w:type="dxa"/>
            <w:vAlign w:val="center"/>
          </w:tcPr>
          <w:p w:rsidR="00D82F3C" w:rsidRDefault="00DB662B">
            <w:pPr>
              <w:widowControl/>
              <w:snapToGrid w:val="0"/>
              <w:jc w:val="center"/>
              <w:rPr>
                <w:rFonts w:ascii="宋体"/>
                <w:kern w:val="0"/>
                <w:szCs w:val="21"/>
              </w:rPr>
            </w:pPr>
            <w:r>
              <w:rPr>
                <w:rFonts w:ascii="宋体" w:hAnsi="宋体" w:hint="eastAsia"/>
                <w:kern w:val="0"/>
                <w:szCs w:val="21"/>
              </w:rPr>
              <w:t>曹德明、孙晓丹</w:t>
            </w:r>
          </w:p>
        </w:tc>
        <w:tc>
          <w:tcPr>
            <w:tcW w:w="1667" w:type="dxa"/>
            <w:vAlign w:val="center"/>
          </w:tcPr>
          <w:p w:rsidR="00D82F3C" w:rsidRDefault="00DB662B">
            <w:pPr>
              <w:widowControl/>
              <w:snapToGrid w:val="0"/>
              <w:jc w:val="center"/>
              <w:rPr>
                <w:rFonts w:ascii="宋体"/>
                <w:kern w:val="0"/>
                <w:szCs w:val="21"/>
              </w:rPr>
            </w:pPr>
            <w:r>
              <w:rPr>
                <w:rFonts w:ascii="宋体" w:hAnsi="宋体" w:hint="eastAsia"/>
                <w:kern w:val="0"/>
                <w:szCs w:val="21"/>
              </w:rPr>
              <w:t>人民卫生出版社</w:t>
            </w:r>
          </w:p>
        </w:tc>
        <w:tc>
          <w:tcPr>
            <w:tcW w:w="1418" w:type="dxa"/>
            <w:vAlign w:val="center"/>
          </w:tcPr>
          <w:p w:rsidR="00D82F3C" w:rsidRDefault="00DB662B">
            <w:pPr>
              <w:widowControl/>
              <w:snapToGrid w:val="0"/>
              <w:jc w:val="center"/>
              <w:rPr>
                <w:rFonts w:ascii="宋体" w:hAnsi="宋体"/>
                <w:kern w:val="0"/>
                <w:szCs w:val="21"/>
              </w:rPr>
            </w:pPr>
            <w:r>
              <w:rPr>
                <w:rFonts w:ascii="宋体"/>
                <w:kern w:val="0"/>
                <w:szCs w:val="21"/>
              </w:rPr>
              <w:t> </w:t>
            </w:r>
            <w:r>
              <w:rPr>
                <w:rFonts w:ascii="宋体" w:hAnsi="宋体"/>
                <w:kern w:val="0"/>
                <w:szCs w:val="21"/>
              </w:rPr>
              <w:t>2013-08-27</w:t>
            </w:r>
          </w:p>
        </w:tc>
        <w:tc>
          <w:tcPr>
            <w:tcW w:w="992" w:type="dxa"/>
            <w:vAlign w:val="center"/>
          </w:tcPr>
          <w:p w:rsidR="00D82F3C" w:rsidRDefault="00D82F3C">
            <w:pPr>
              <w:widowControl/>
              <w:snapToGrid w:val="0"/>
              <w:jc w:val="center"/>
              <w:rPr>
                <w:rFonts w:ascii="宋体" w:hAnsi="宋体"/>
                <w:kern w:val="0"/>
                <w:szCs w:val="21"/>
              </w:rPr>
            </w:pPr>
          </w:p>
        </w:tc>
      </w:tr>
      <w:tr w:rsidR="00D82F3C">
        <w:trPr>
          <w:trHeight w:val="567"/>
          <w:jc w:val="center"/>
        </w:trPr>
        <w:tc>
          <w:tcPr>
            <w:tcW w:w="779"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10</w:t>
            </w: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药理学</w:t>
            </w:r>
          </w:p>
        </w:tc>
        <w:tc>
          <w:tcPr>
            <w:tcW w:w="2565" w:type="dxa"/>
            <w:vAlign w:val="center"/>
          </w:tcPr>
          <w:p w:rsidR="00D82F3C" w:rsidRDefault="00DB662B">
            <w:pPr>
              <w:widowControl/>
              <w:snapToGrid w:val="0"/>
              <w:jc w:val="center"/>
              <w:rPr>
                <w:rFonts w:ascii="宋体"/>
                <w:kern w:val="0"/>
                <w:szCs w:val="21"/>
              </w:rPr>
            </w:pPr>
            <w:r>
              <w:rPr>
                <w:rFonts w:ascii="宋体" w:hAnsi="宋体" w:hint="eastAsia"/>
                <w:kern w:val="0"/>
                <w:szCs w:val="21"/>
              </w:rPr>
              <w:t>护理药理学</w:t>
            </w:r>
          </w:p>
        </w:tc>
        <w:tc>
          <w:tcPr>
            <w:tcW w:w="1110"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1455"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中方教材</w:t>
            </w:r>
          </w:p>
        </w:tc>
        <w:tc>
          <w:tcPr>
            <w:tcW w:w="1170" w:type="dxa"/>
            <w:vAlign w:val="center"/>
          </w:tcPr>
          <w:p w:rsidR="00D82F3C" w:rsidRDefault="00DB662B">
            <w:pPr>
              <w:widowControl/>
              <w:snapToGrid w:val="0"/>
              <w:jc w:val="center"/>
              <w:rPr>
                <w:rFonts w:ascii="宋体"/>
                <w:kern w:val="0"/>
                <w:szCs w:val="21"/>
              </w:rPr>
            </w:pPr>
            <w:r>
              <w:rPr>
                <w:rFonts w:ascii="宋体"/>
                <w:kern w:val="0"/>
                <w:szCs w:val="21"/>
              </w:rPr>
              <w:t> </w:t>
            </w:r>
            <w:r>
              <w:rPr>
                <w:rFonts w:ascii="宋体" w:hAnsi="宋体" w:cs="Tahoma" w:hint="eastAsia"/>
                <w:color w:val="333333"/>
                <w:szCs w:val="21"/>
                <w:shd w:val="clear" w:color="auto" w:fill="FFFFFF"/>
              </w:rPr>
              <w:t>叶宝华、秦红兵</w:t>
            </w:r>
          </w:p>
        </w:tc>
        <w:tc>
          <w:tcPr>
            <w:tcW w:w="1667" w:type="dxa"/>
            <w:vAlign w:val="center"/>
          </w:tcPr>
          <w:p w:rsidR="00D82F3C" w:rsidRDefault="00DB662B">
            <w:pPr>
              <w:widowControl/>
              <w:snapToGrid w:val="0"/>
              <w:jc w:val="center"/>
              <w:rPr>
                <w:rFonts w:ascii="宋体"/>
                <w:kern w:val="0"/>
                <w:szCs w:val="21"/>
              </w:rPr>
            </w:pPr>
            <w:r>
              <w:rPr>
                <w:rFonts w:ascii="宋体" w:hAnsi="宋体" w:hint="eastAsia"/>
                <w:kern w:val="0"/>
                <w:szCs w:val="21"/>
              </w:rPr>
              <w:t>人民卫生出版社</w:t>
            </w:r>
          </w:p>
        </w:tc>
        <w:tc>
          <w:tcPr>
            <w:tcW w:w="1418" w:type="dxa"/>
            <w:vAlign w:val="center"/>
          </w:tcPr>
          <w:p w:rsidR="00D82F3C" w:rsidRDefault="00DB662B">
            <w:pPr>
              <w:widowControl/>
              <w:snapToGrid w:val="0"/>
              <w:jc w:val="center"/>
              <w:rPr>
                <w:rFonts w:ascii="宋体" w:hAnsi="宋体"/>
                <w:kern w:val="0"/>
                <w:szCs w:val="21"/>
              </w:rPr>
            </w:pPr>
            <w:r>
              <w:rPr>
                <w:rFonts w:ascii="宋体"/>
                <w:kern w:val="0"/>
                <w:szCs w:val="21"/>
              </w:rPr>
              <w:t> </w:t>
            </w:r>
            <w:r>
              <w:rPr>
                <w:rFonts w:ascii="宋体" w:hAnsi="宋体"/>
                <w:kern w:val="0"/>
                <w:szCs w:val="21"/>
              </w:rPr>
              <w:t>2016-06-29</w:t>
            </w:r>
          </w:p>
        </w:tc>
        <w:tc>
          <w:tcPr>
            <w:tcW w:w="992" w:type="dxa"/>
            <w:vAlign w:val="center"/>
          </w:tcPr>
          <w:p w:rsidR="00D82F3C" w:rsidRDefault="00D82F3C">
            <w:pPr>
              <w:widowControl/>
              <w:snapToGrid w:val="0"/>
              <w:jc w:val="center"/>
              <w:rPr>
                <w:rFonts w:ascii="宋体" w:hAnsi="宋体"/>
                <w:kern w:val="0"/>
                <w:szCs w:val="21"/>
              </w:rPr>
            </w:pPr>
          </w:p>
        </w:tc>
      </w:tr>
      <w:tr w:rsidR="00D82F3C">
        <w:trPr>
          <w:trHeight w:val="567"/>
          <w:jc w:val="center"/>
        </w:trPr>
        <w:tc>
          <w:tcPr>
            <w:tcW w:w="779"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lastRenderedPageBreak/>
              <w:t>11</w:t>
            </w:r>
          </w:p>
        </w:tc>
        <w:tc>
          <w:tcPr>
            <w:tcW w:w="165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药理学</w:t>
            </w:r>
          </w:p>
        </w:tc>
        <w:tc>
          <w:tcPr>
            <w:tcW w:w="2565"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Focus on Nursing Pharmacology</w:t>
            </w:r>
          </w:p>
        </w:tc>
        <w:tc>
          <w:tcPr>
            <w:tcW w:w="111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英语</w:t>
            </w:r>
          </w:p>
        </w:tc>
        <w:tc>
          <w:tcPr>
            <w:tcW w:w="1455"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外方教材</w:t>
            </w:r>
          </w:p>
        </w:tc>
        <w:tc>
          <w:tcPr>
            <w:tcW w:w="1170" w:type="dxa"/>
            <w:vAlign w:val="center"/>
          </w:tcPr>
          <w:p w:rsidR="00D82F3C" w:rsidRDefault="00DB662B">
            <w:pPr>
              <w:widowControl/>
              <w:snapToGrid w:val="0"/>
              <w:jc w:val="center"/>
              <w:rPr>
                <w:rFonts w:ascii="宋体"/>
                <w:kern w:val="0"/>
                <w:szCs w:val="21"/>
              </w:rPr>
            </w:pPr>
            <w:r>
              <w:rPr>
                <w:rFonts w:ascii="宋体" w:hint="eastAsia"/>
                <w:kern w:val="0"/>
                <w:szCs w:val="21"/>
              </w:rPr>
              <w:t xml:space="preserve">Amy M. </w:t>
            </w:r>
            <w:proofErr w:type="spellStart"/>
            <w:r>
              <w:rPr>
                <w:rFonts w:ascii="宋体" w:hint="eastAsia"/>
                <w:kern w:val="0"/>
                <w:szCs w:val="21"/>
              </w:rPr>
              <w:t>Karch</w:t>
            </w:r>
            <w:proofErr w:type="spellEnd"/>
          </w:p>
        </w:tc>
        <w:tc>
          <w:tcPr>
            <w:tcW w:w="1667"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LWW</w:t>
            </w:r>
          </w:p>
        </w:tc>
        <w:tc>
          <w:tcPr>
            <w:tcW w:w="1418" w:type="dxa"/>
            <w:vAlign w:val="center"/>
          </w:tcPr>
          <w:p w:rsidR="00D82F3C" w:rsidRDefault="00DB662B">
            <w:pPr>
              <w:widowControl/>
              <w:snapToGrid w:val="0"/>
              <w:jc w:val="center"/>
              <w:rPr>
                <w:rFonts w:ascii="宋体"/>
                <w:kern w:val="0"/>
                <w:szCs w:val="21"/>
              </w:rPr>
            </w:pPr>
            <w:r>
              <w:rPr>
                <w:rFonts w:ascii="宋体" w:hint="eastAsia"/>
                <w:kern w:val="0"/>
                <w:szCs w:val="21"/>
              </w:rPr>
              <w:t>2016-10-01</w:t>
            </w:r>
          </w:p>
        </w:tc>
        <w:tc>
          <w:tcPr>
            <w:tcW w:w="992" w:type="dxa"/>
            <w:vAlign w:val="center"/>
          </w:tcPr>
          <w:p w:rsidR="00D82F3C" w:rsidRDefault="00D82F3C">
            <w:pPr>
              <w:widowControl/>
              <w:snapToGrid w:val="0"/>
              <w:jc w:val="center"/>
              <w:rPr>
                <w:rFonts w:ascii="宋体" w:hAnsi="宋体"/>
                <w:kern w:val="0"/>
                <w:szCs w:val="21"/>
              </w:rPr>
            </w:pPr>
          </w:p>
        </w:tc>
      </w:tr>
      <w:tr w:rsidR="00D82F3C">
        <w:trPr>
          <w:trHeight w:val="567"/>
          <w:jc w:val="center"/>
        </w:trPr>
        <w:tc>
          <w:tcPr>
            <w:tcW w:w="779"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12</w:t>
            </w: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基础护理学</w:t>
            </w:r>
          </w:p>
        </w:tc>
        <w:tc>
          <w:tcPr>
            <w:tcW w:w="2565" w:type="dxa"/>
            <w:vAlign w:val="center"/>
          </w:tcPr>
          <w:p w:rsidR="00D82F3C" w:rsidRDefault="00DB662B">
            <w:pPr>
              <w:widowControl/>
              <w:snapToGrid w:val="0"/>
              <w:jc w:val="center"/>
              <w:rPr>
                <w:rFonts w:ascii="宋体"/>
                <w:kern w:val="0"/>
                <w:szCs w:val="21"/>
              </w:rPr>
            </w:pPr>
            <w:r>
              <w:rPr>
                <w:rFonts w:ascii="宋体" w:hAnsi="宋体" w:hint="eastAsia"/>
                <w:kern w:val="0"/>
                <w:szCs w:val="21"/>
              </w:rPr>
              <w:t>基础护理学</w:t>
            </w:r>
          </w:p>
        </w:tc>
        <w:tc>
          <w:tcPr>
            <w:tcW w:w="1110"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1455"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中方教材</w:t>
            </w:r>
          </w:p>
        </w:tc>
        <w:tc>
          <w:tcPr>
            <w:tcW w:w="1170" w:type="dxa"/>
            <w:vAlign w:val="center"/>
          </w:tcPr>
          <w:p w:rsidR="00D82F3C" w:rsidRDefault="00DB662B">
            <w:pPr>
              <w:widowControl/>
              <w:snapToGrid w:val="0"/>
              <w:jc w:val="center"/>
              <w:rPr>
                <w:rFonts w:ascii="宋体"/>
                <w:kern w:val="0"/>
                <w:szCs w:val="21"/>
              </w:rPr>
            </w:pPr>
            <w:r>
              <w:rPr>
                <w:rFonts w:ascii="宋体" w:cs="Tahoma"/>
                <w:color w:val="333333"/>
                <w:szCs w:val="21"/>
                <w:shd w:val="clear" w:color="auto" w:fill="FFFFFF"/>
              </w:rPr>
              <w:t> </w:t>
            </w:r>
            <w:r>
              <w:rPr>
                <w:rFonts w:ascii="宋体" w:hAnsi="宋体" w:cs="Tahoma" w:hint="eastAsia"/>
                <w:color w:val="333333"/>
                <w:szCs w:val="21"/>
                <w:shd w:val="clear" w:color="auto" w:fill="FFFFFF"/>
              </w:rPr>
              <w:t>周春美、张连辉</w:t>
            </w:r>
          </w:p>
        </w:tc>
        <w:tc>
          <w:tcPr>
            <w:tcW w:w="1667" w:type="dxa"/>
            <w:vAlign w:val="center"/>
          </w:tcPr>
          <w:p w:rsidR="00D82F3C" w:rsidRDefault="00DB662B">
            <w:pPr>
              <w:widowControl/>
              <w:snapToGrid w:val="0"/>
              <w:jc w:val="center"/>
              <w:rPr>
                <w:rFonts w:ascii="宋体"/>
                <w:kern w:val="0"/>
                <w:szCs w:val="21"/>
              </w:rPr>
            </w:pPr>
            <w:r>
              <w:rPr>
                <w:rFonts w:ascii="宋体" w:hAnsi="宋体" w:hint="eastAsia"/>
                <w:kern w:val="0"/>
                <w:szCs w:val="21"/>
              </w:rPr>
              <w:t>人民卫生出版社</w:t>
            </w:r>
          </w:p>
        </w:tc>
        <w:tc>
          <w:tcPr>
            <w:tcW w:w="1418" w:type="dxa"/>
            <w:vAlign w:val="center"/>
          </w:tcPr>
          <w:p w:rsidR="00D82F3C" w:rsidRDefault="00DB662B">
            <w:pPr>
              <w:widowControl/>
              <w:snapToGrid w:val="0"/>
              <w:jc w:val="center"/>
              <w:rPr>
                <w:rFonts w:ascii="宋体" w:hAnsi="宋体"/>
                <w:kern w:val="0"/>
                <w:szCs w:val="21"/>
              </w:rPr>
            </w:pPr>
            <w:r>
              <w:rPr>
                <w:rFonts w:ascii="宋体"/>
                <w:kern w:val="0"/>
                <w:szCs w:val="21"/>
              </w:rPr>
              <w:t> </w:t>
            </w:r>
            <w:r>
              <w:rPr>
                <w:rFonts w:ascii="宋体" w:hAnsi="宋体"/>
                <w:kern w:val="0"/>
                <w:szCs w:val="21"/>
              </w:rPr>
              <w:t>2014-02-08</w:t>
            </w:r>
          </w:p>
        </w:tc>
        <w:tc>
          <w:tcPr>
            <w:tcW w:w="992" w:type="dxa"/>
            <w:vAlign w:val="center"/>
          </w:tcPr>
          <w:p w:rsidR="00D82F3C" w:rsidRDefault="00D82F3C">
            <w:pPr>
              <w:widowControl/>
              <w:snapToGrid w:val="0"/>
              <w:jc w:val="center"/>
              <w:rPr>
                <w:rFonts w:ascii="宋体" w:hAnsi="宋体"/>
                <w:kern w:val="0"/>
                <w:szCs w:val="21"/>
              </w:rPr>
            </w:pPr>
          </w:p>
        </w:tc>
      </w:tr>
      <w:tr w:rsidR="00D82F3C">
        <w:trPr>
          <w:trHeight w:val="567"/>
          <w:jc w:val="center"/>
        </w:trPr>
        <w:tc>
          <w:tcPr>
            <w:tcW w:w="779"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13</w:t>
            </w: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基础护理实践技能</w:t>
            </w:r>
          </w:p>
        </w:tc>
        <w:tc>
          <w:tcPr>
            <w:tcW w:w="2565" w:type="dxa"/>
            <w:vAlign w:val="center"/>
          </w:tcPr>
          <w:p w:rsidR="00D82F3C" w:rsidRDefault="00DB662B">
            <w:pPr>
              <w:widowControl/>
              <w:snapToGrid w:val="0"/>
              <w:jc w:val="center"/>
              <w:rPr>
                <w:rFonts w:ascii="宋体"/>
                <w:kern w:val="0"/>
                <w:szCs w:val="21"/>
              </w:rPr>
            </w:pPr>
            <w:r>
              <w:rPr>
                <w:rFonts w:ascii="宋体" w:hAnsi="宋体" w:hint="eastAsia"/>
                <w:kern w:val="0"/>
                <w:szCs w:val="21"/>
              </w:rPr>
              <w:t>基础护理</w:t>
            </w:r>
            <w:proofErr w:type="gramStart"/>
            <w:r>
              <w:rPr>
                <w:rFonts w:ascii="宋体" w:hAnsi="宋体" w:hint="eastAsia"/>
                <w:kern w:val="0"/>
                <w:szCs w:val="21"/>
              </w:rPr>
              <w:t>学实训与学习</w:t>
            </w:r>
            <w:proofErr w:type="gramEnd"/>
            <w:r>
              <w:rPr>
                <w:rFonts w:ascii="宋体" w:hAnsi="宋体" w:hint="eastAsia"/>
                <w:kern w:val="0"/>
                <w:szCs w:val="21"/>
              </w:rPr>
              <w:t>指导</w:t>
            </w:r>
          </w:p>
        </w:tc>
        <w:tc>
          <w:tcPr>
            <w:tcW w:w="1110"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1455"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中方教材</w:t>
            </w:r>
          </w:p>
        </w:tc>
        <w:tc>
          <w:tcPr>
            <w:tcW w:w="1170" w:type="dxa"/>
            <w:vAlign w:val="center"/>
          </w:tcPr>
          <w:p w:rsidR="00D82F3C" w:rsidRDefault="00DB662B">
            <w:pPr>
              <w:widowControl/>
              <w:snapToGrid w:val="0"/>
              <w:jc w:val="center"/>
              <w:rPr>
                <w:rFonts w:ascii="宋体"/>
                <w:kern w:val="0"/>
                <w:szCs w:val="21"/>
              </w:rPr>
            </w:pPr>
            <w:r>
              <w:rPr>
                <w:rFonts w:ascii="宋体" w:cs="Tahoma"/>
                <w:color w:val="333333"/>
                <w:szCs w:val="21"/>
                <w:shd w:val="clear" w:color="auto" w:fill="FFFFFF"/>
              </w:rPr>
              <w:t> </w:t>
            </w:r>
            <w:r>
              <w:rPr>
                <w:rFonts w:ascii="宋体" w:hAnsi="宋体" w:cs="Tahoma" w:hint="eastAsia"/>
                <w:color w:val="333333"/>
                <w:szCs w:val="21"/>
                <w:shd w:val="clear" w:color="auto" w:fill="FFFFFF"/>
              </w:rPr>
              <w:t>张连辉、周春美</w:t>
            </w:r>
          </w:p>
        </w:tc>
        <w:tc>
          <w:tcPr>
            <w:tcW w:w="1667" w:type="dxa"/>
            <w:vAlign w:val="center"/>
          </w:tcPr>
          <w:p w:rsidR="00D82F3C" w:rsidRDefault="00DB662B">
            <w:pPr>
              <w:widowControl/>
              <w:snapToGrid w:val="0"/>
              <w:jc w:val="center"/>
              <w:rPr>
                <w:rFonts w:ascii="宋体"/>
                <w:kern w:val="0"/>
                <w:szCs w:val="21"/>
              </w:rPr>
            </w:pPr>
            <w:r>
              <w:rPr>
                <w:rFonts w:ascii="宋体" w:hAnsi="宋体" w:hint="eastAsia"/>
                <w:kern w:val="0"/>
                <w:szCs w:val="21"/>
              </w:rPr>
              <w:t>人民卫生出版社</w:t>
            </w:r>
          </w:p>
        </w:tc>
        <w:tc>
          <w:tcPr>
            <w:tcW w:w="1418" w:type="dxa"/>
            <w:vAlign w:val="center"/>
          </w:tcPr>
          <w:p w:rsidR="00D82F3C" w:rsidRDefault="00DB662B">
            <w:pPr>
              <w:widowControl/>
              <w:snapToGrid w:val="0"/>
              <w:jc w:val="center"/>
              <w:rPr>
                <w:rFonts w:ascii="宋体" w:hAnsi="宋体"/>
                <w:kern w:val="0"/>
                <w:szCs w:val="21"/>
              </w:rPr>
            </w:pPr>
            <w:r>
              <w:rPr>
                <w:rFonts w:ascii="宋体"/>
                <w:kern w:val="0"/>
                <w:szCs w:val="21"/>
              </w:rPr>
              <w:t> </w:t>
            </w:r>
            <w:r>
              <w:rPr>
                <w:rFonts w:ascii="宋体" w:hAnsi="宋体"/>
                <w:kern w:val="0"/>
                <w:szCs w:val="21"/>
              </w:rPr>
              <w:t>2014-08-19</w:t>
            </w:r>
          </w:p>
        </w:tc>
        <w:tc>
          <w:tcPr>
            <w:tcW w:w="992" w:type="dxa"/>
            <w:vAlign w:val="center"/>
          </w:tcPr>
          <w:p w:rsidR="00D82F3C" w:rsidRDefault="00D82F3C">
            <w:pPr>
              <w:widowControl/>
              <w:snapToGrid w:val="0"/>
              <w:jc w:val="center"/>
              <w:rPr>
                <w:rFonts w:ascii="宋体" w:hAnsi="宋体"/>
                <w:kern w:val="0"/>
                <w:szCs w:val="21"/>
              </w:rPr>
            </w:pPr>
          </w:p>
        </w:tc>
      </w:tr>
      <w:tr w:rsidR="00D82F3C">
        <w:trPr>
          <w:trHeight w:val="567"/>
          <w:jc w:val="center"/>
        </w:trPr>
        <w:tc>
          <w:tcPr>
            <w:tcW w:w="779" w:type="dxa"/>
            <w:vAlign w:val="center"/>
          </w:tcPr>
          <w:p w:rsidR="00D82F3C" w:rsidRDefault="00DB662B">
            <w:pPr>
              <w:widowControl/>
              <w:snapToGrid w:val="0"/>
              <w:jc w:val="center"/>
              <w:rPr>
                <w:rFonts w:ascii="宋体" w:hAnsi="宋体"/>
                <w:kern w:val="0"/>
                <w:szCs w:val="21"/>
              </w:rPr>
            </w:pPr>
            <w:r>
              <w:rPr>
                <w:rFonts w:ascii="宋体" w:hAnsi="宋体"/>
                <w:kern w:val="0"/>
                <w:szCs w:val="21"/>
              </w:rPr>
              <w:t>1</w:t>
            </w:r>
            <w:r>
              <w:rPr>
                <w:rFonts w:ascii="宋体" w:hAnsi="宋体" w:hint="eastAsia"/>
                <w:kern w:val="0"/>
                <w:szCs w:val="21"/>
              </w:rPr>
              <w:t>4</w:t>
            </w: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护理职业导论</w:t>
            </w:r>
          </w:p>
        </w:tc>
        <w:tc>
          <w:tcPr>
            <w:tcW w:w="2565" w:type="dxa"/>
            <w:vAlign w:val="center"/>
          </w:tcPr>
          <w:p w:rsidR="00D82F3C" w:rsidRDefault="00DB662B">
            <w:pPr>
              <w:widowControl/>
              <w:snapToGrid w:val="0"/>
              <w:jc w:val="center"/>
              <w:rPr>
                <w:rFonts w:ascii="宋体"/>
                <w:kern w:val="0"/>
                <w:szCs w:val="21"/>
              </w:rPr>
            </w:pPr>
            <w:r>
              <w:rPr>
                <w:rFonts w:ascii="宋体" w:hAnsi="宋体" w:hint="eastAsia"/>
                <w:kern w:val="0"/>
                <w:szCs w:val="21"/>
              </w:rPr>
              <w:t>护理学导论</w:t>
            </w:r>
          </w:p>
        </w:tc>
        <w:tc>
          <w:tcPr>
            <w:tcW w:w="1110"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1455"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中方教材</w:t>
            </w:r>
          </w:p>
        </w:tc>
        <w:tc>
          <w:tcPr>
            <w:tcW w:w="1170" w:type="dxa"/>
            <w:vAlign w:val="center"/>
          </w:tcPr>
          <w:p w:rsidR="00D82F3C" w:rsidRDefault="00DB662B">
            <w:pPr>
              <w:widowControl/>
              <w:snapToGrid w:val="0"/>
              <w:jc w:val="center"/>
              <w:rPr>
                <w:rFonts w:ascii="宋体"/>
                <w:kern w:val="0"/>
                <w:szCs w:val="21"/>
              </w:rPr>
            </w:pPr>
            <w:r>
              <w:rPr>
                <w:rFonts w:ascii="宋体"/>
                <w:kern w:val="0"/>
                <w:szCs w:val="21"/>
              </w:rPr>
              <w:t> </w:t>
            </w:r>
            <w:r>
              <w:rPr>
                <w:rFonts w:ascii="宋体" w:hAnsi="宋体" w:hint="eastAsia"/>
                <w:kern w:val="0"/>
                <w:szCs w:val="21"/>
              </w:rPr>
              <w:t>李晓松</w:t>
            </w:r>
          </w:p>
        </w:tc>
        <w:tc>
          <w:tcPr>
            <w:tcW w:w="1667" w:type="dxa"/>
            <w:vAlign w:val="center"/>
          </w:tcPr>
          <w:p w:rsidR="00D82F3C" w:rsidRDefault="00DB662B">
            <w:pPr>
              <w:widowControl/>
              <w:snapToGrid w:val="0"/>
              <w:jc w:val="center"/>
              <w:rPr>
                <w:rFonts w:ascii="宋体"/>
                <w:kern w:val="0"/>
                <w:szCs w:val="21"/>
              </w:rPr>
            </w:pPr>
            <w:r>
              <w:rPr>
                <w:rFonts w:ascii="宋体" w:hAnsi="宋体" w:hint="eastAsia"/>
                <w:kern w:val="0"/>
                <w:szCs w:val="21"/>
              </w:rPr>
              <w:t>人民卫生出版社</w:t>
            </w:r>
          </w:p>
        </w:tc>
        <w:tc>
          <w:tcPr>
            <w:tcW w:w="1418" w:type="dxa"/>
            <w:vAlign w:val="center"/>
          </w:tcPr>
          <w:p w:rsidR="00D82F3C" w:rsidRDefault="00DB662B">
            <w:pPr>
              <w:widowControl/>
              <w:snapToGrid w:val="0"/>
              <w:jc w:val="center"/>
              <w:rPr>
                <w:rFonts w:ascii="宋体" w:hAnsi="宋体"/>
                <w:kern w:val="0"/>
                <w:szCs w:val="21"/>
              </w:rPr>
            </w:pPr>
            <w:r>
              <w:rPr>
                <w:rFonts w:ascii="宋体"/>
                <w:kern w:val="0"/>
                <w:szCs w:val="21"/>
              </w:rPr>
              <w:t> </w:t>
            </w:r>
            <w:r>
              <w:rPr>
                <w:rFonts w:ascii="宋体" w:hAnsi="宋体"/>
                <w:kern w:val="0"/>
                <w:szCs w:val="21"/>
              </w:rPr>
              <w:t>2014-01-17</w:t>
            </w:r>
          </w:p>
        </w:tc>
        <w:tc>
          <w:tcPr>
            <w:tcW w:w="992" w:type="dxa"/>
            <w:vAlign w:val="center"/>
          </w:tcPr>
          <w:p w:rsidR="00D82F3C" w:rsidRDefault="00D82F3C">
            <w:pPr>
              <w:widowControl/>
              <w:snapToGrid w:val="0"/>
              <w:jc w:val="center"/>
              <w:rPr>
                <w:rFonts w:ascii="宋体" w:hAnsi="宋体"/>
                <w:kern w:val="0"/>
                <w:szCs w:val="21"/>
              </w:rPr>
            </w:pPr>
          </w:p>
        </w:tc>
      </w:tr>
      <w:tr w:rsidR="00D82F3C">
        <w:trPr>
          <w:trHeight w:val="567"/>
          <w:jc w:val="center"/>
        </w:trPr>
        <w:tc>
          <w:tcPr>
            <w:tcW w:w="779" w:type="dxa"/>
            <w:vAlign w:val="center"/>
          </w:tcPr>
          <w:p w:rsidR="00D82F3C" w:rsidRDefault="00DB662B">
            <w:pPr>
              <w:widowControl/>
              <w:snapToGrid w:val="0"/>
              <w:jc w:val="center"/>
              <w:rPr>
                <w:rFonts w:ascii="宋体" w:hAnsi="宋体"/>
                <w:kern w:val="0"/>
                <w:szCs w:val="21"/>
              </w:rPr>
            </w:pPr>
            <w:r>
              <w:rPr>
                <w:rFonts w:ascii="宋体" w:hAnsi="宋体"/>
                <w:kern w:val="0"/>
                <w:szCs w:val="21"/>
              </w:rPr>
              <w:t>1</w:t>
            </w:r>
            <w:r>
              <w:rPr>
                <w:rFonts w:ascii="宋体" w:hAnsi="宋体" w:hint="eastAsia"/>
                <w:kern w:val="0"/>
                <w:szCs w:val="21"/>
              </w:rPr>
              <w:t>5</w:t>
            </w: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护理人文素养</w:t>
            </w:r>
          </w:p>
        </w:tc>
        <w:tc>
          <w:tcPr>
            <w:tcW w:w="2565" w:type="dxa"/>
            <w:vAlign w:val="center"/>
          </w:tcPr>
          <w:p w:rsidR="00D82F3C" w:rsidRDefault="00DB662B">
            <w:pPr>
              <w:widowControl/>
              <w:snapToGrid w:val="0"/>
              <w:jc w:val="center"/>
              <w:rPr>
                <w:rFonts w:ascii="宋体"/>
                <w:kern w:val="0"/>
                <w:szCs w:val="21"/>
              </w:rPr>
            </w:pPr>
            <w:r>
              <w:rPr>
                <w:rFonts w:ascii="宋体" w:hAnsi="宋体" w:hint="eastAsia"/>
                <w:kern w:val="0"/>
                <w:szCs w:val="21"/>
              </w:rPr>
              <w:t>护理礼仪与人际沟通</w:t>
            </w:r>
          </w:p>
        </w:tc>
        <w:tc>
          <w:tcPr>
            <w:tcW w:w="1110" w:type="dxa"/>
            <w:vAlign w:val="center"/>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1455" w:type="dxa"/>
            <w:vAlign w:val="center"/>
          </w:tcPr>
          <w:p w:rsidR="00D82F3C" w:rsidRDefault="00DB662B">
            <w:pPr>
              <w:widowControl/>
              <w:snapToGrid w:val="0"/>
              <w:jc w:val="center"/>
              <w:rPr>
                <w:rFonts w:ascii="宋体"/>
                <w:kern w:val="0"/>
                <w:szCs w:val="21"/>
              </w:rPr>
            </w:pPr>
            <w:r>
              <w:rPr>
                <w:rFonts w:ascii="宋体" w:hAnsi="宋体" w:hint="eastAsia"/>
                <w:kern w:val="0"/>
                <w:szCs w:val="21"/>
              </w:rPr>
              <w:t>中方教材</w:t>
            </w:r>
          </w:p>
        </w:tc>
        <w:tc>
          <w:tcPr>
            <w:tcW w:w="1170" w:type="dxa"/>
            <w:vAlign w:val="center"/>
          </w:tcPr>
          <w:p w:rsidR="00D82F3C" w:rsidRDefault="00DB662B">
            <w:pPr>
              <w:widowControl/>
              <w:snapToGrid w:val="0"/>
              <w:jc w:val="center"/>
              <w:rPr>
                <w:rFonts w:ascii="宋体"/>
                <w:kern w:val="0"/>
                <w:szCs w:val="21"/>
              </w:rPr>
            </w:pPr>
            <w:r>
              <w:rPr>
                <w:rFonts w:ascii="宋体" w:cs="Tahoma"/>
                <w:color w:val="333333"/>
                <w:szCs w:val="21"/>
                <w:shd w:val="clear" w:color="auto" w:fill="FFFFFF"/>
              </w:rPr>
              <w:t> </w:t>
            </w:r>
            <w:r>
              <w:rPr>
                <w:rFonts w:ascii="宋体" w:hAnsi="宋体" w:cs="Tahoma" w:hint="eastAsia"/>
                <w:color w:val="333333"/>
                <w:szCs w:val="21"/>
                <w:shd w:val="clear" w:color="auto" w:fill="FFFFFF"/>
              </w:rPr>
              <w:t>秦东华</w:t>
            </w:r>
          </w:p>
        </w:tc>
        <w:tc>
          <w:tcPr>
            <w:tcW w:w="1667" w:type="dxa"/>
            <w:vAlign w:val="center"/>
          </w:tcPr>
          <w:p w:rsidR="00D82F3C" w:rsidRDefault="00DB662B">
            <w:pPr>
              <w:widowControl/>
              <w:snapToGrid w:val="0"/>
              <w:jc w:val="center"/>
              <w:rPr>
                <w:rFonts w:ascii="宋体"/>
                <w:kern w:val="0"/>
                <w:szCs w:val="21"/>
              </w:rPr>
            </w:pPr>
            <w:r>
              <w:rPr>
                <w:rFonts w:ascii="宋体" w:hAnsi="宋体" w:hint="eastAsia"/>
                <w:kern w:val="0"/>
                <w:szCs w:val="21"/>
              </w:rPr>
              <w:t>人民卫生出版社</w:t>
            </w:r>
          </w:p>
        </w:tc>
        <w:tc>
          <w:tcPr>
            <w:tcW w:w="1418" w:type="dxa"/>
            <w:vAlign w:val="center"/>
          </w:tcPr>
          <w:p w:rsidR="00D82F3C" w:rsidRDefault="00DB662B">
            <w:pPr>
              <w:widowControl/>
              <w:snapToGrid w:val="0"/>
              <w:jc w:val="center"/>
              <w:rPr>
                <w:rFonts w:ascii="宋体" w:hAnsi="宋体"/>
                <w:kern w:val="0"/>
                <w:szCs w:val="21"/>
              </w:rPr>
            </w:pPr>
            <w:r>
              <w:rPr>
                <w:rFonts w:ascii="宋体"/>
                <w:kern w:val="0"/>
                <w:szCs w:val="21"/>
              </w:rPr>
              <w:t> </w:t>
            </w:r>
            <w:r>
              <w:rPr>
                <w:rFonts w:ascii="宋体" w:hAnsi="宋体"/>
                <w:kern w:val="0"/>
                <w:szCs w:val="21"/>
              </w:rPr>
              <w:t>2014-02-11</w:t>
            </w:r>
          </w:p>
        </w:tc>
        <w:tc>
          <w:tcPr>
            <w:tcW w:w="992" w:type="dxa"/>
            <w:vAlign w:val="center"/>
          </w:tcPr>
          <w:p w:rsidR="00D82F3C" w:rsidRDefault="00D82F3C">
            <w:pPr>
              <w:widowControl/>
              <w:snapToGrid w:val="0"/>
              <w:jc w:val="center"/>
              <w:rPr>
                <w:rFonts w:ascii="宋体" w:hAnsi="宋体"/>
                <w:kern w:val="0"/>
                <w:szCs w:val="21"/>
              </w:rPr>
            </w:pPr>
          </w:p>
        </w:tc>
      </w:tr>
      <w:tr w:rsidR="00D82F3C">
        <w:trPr>
          <w:trHeight w:val="567"/>
          <w:jc w:val="center"/>
        </w:trPr>
        <w:tc>
          <w:tcPr>
            <w:tcW w:w="779"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16</w:t>
            </w:r>
          </w:p>
        </w:tc>
        <w:tc>
          <w:tcPr>
            <w:tcW w:w="165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护理人文素养</w:t>
            </w:r>
          </w:p>
        </w:tc>
        <w:tc>
          <w:tcPr>
            <w:tcW w:w="2565"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Humanistic Nursing</w:t>
            </w:r>
          </w:p>
        </w:tc>
        <w:tc>
          <w:tcPr>
            <w:tcW w:w="1110"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英语</w:t>
            </w:r>
          </w:p>
        </w:tc>
        <w:tc>
          <w:tcPr>
            <w:tcW w:w="1455" w:type="dxa"/>
            <w:vAlign w:val="center"/>
          </w:tcPr>
          <w:p w:rsidR="00D82F3C" w:rsidRDefault="00DB662B">
            <w:pPr>
              <w:widowControl/>
              <w:snapToGrid w:val="0"/>
              <w:jc w:val="center"/>
              <w:rPr>
                <w:rFonts w:ascii="宋体" w:hAnsi="宋体"/>
                <w:kern w:val="0"/>
                <w:szCs w:val="21"/>
              </w:rPr>
            </w:pPr>
            <w:r>
              <w:rPr>
                <w:rFonts w:ascii="宋体" w:hAnsi="宋体" w:hint="eastAsia"/>
                <w:kern w:val="0"/>
                <w:szCs w:val="21"/>
              </w:rPr>
              <w:t>外方教材</w:t>
            </w:r>
          </w:p>
        </w:tc>
        <w:tc>
          <w:tcPr>
            <w:tcW w:w="1170" w:type="dxa"/>
            <w:vAlign w:val="center"/>
          </w:tcPr>
          <w:p w:rsidR="00D82F3C" w:rsidRDefault="00DB662B">
            <w:pPr>
              <w:widowControl/>
              <w:snapToGrid w:val="0"/>
              <w:jc w:val="center"/>
              <w:rPr>
                <w:rFonts w:ascii="宋体" w:cs="Tahoma"/>
                <w:color w:val="333333"/>
                <w:szCs w:val="21"/>
                <w:shd w:val="clear" w:color="auto" w:fill="FFFFFF"/>
              </w:rPr>
            </w:pPr>
            <w:r>
              <w:rPr>
                <w:rFonts w:ascii="宋体" w:cs="Tahoma" w:hint="eastAsia"/>
                <w:color w:val="333333"/>
                <w:szCs w:val="21"/>
                <w:shd w:val="clear" w:color="auto" w:fill="FFFFFF"/>
              </w:rPr>
              <w:t>Josephine Paterson</w:t>
            </w:r>
          </w:p>
        </w:tc>
        <w:tc>
          <w:tcPr>
            <w:tcW w:w="1667" w:type="dxa"/>
            <w:vAlign w:val="center"/>
          </w:tcPr>
          <w:p w:rsidR="00D82F3C" w:rsidRDefault="00DB662B">
            <w:pPr>
              <w:widowControl/>
              <w:snapToGrid w:val="0"/>
              <w:jc w:val="center"/>
              <w:rPr>
                <w:rFonts w:ascii="宋体" w:hAnsi="宋体"/>
                <w:kern w:val="0"/>
                <w:szCs w:val="21"/>
              </w:rPr>
            </w:pPr>
            <w:proofErr w:type="spellStart"/>
            <w:r>
              <w:rPr>
                <w:rFonts w:ascii="宋体" w:hAnsi="宋体" w:hint="eastAsia"/>
                <w:kern w:val="0"/>
                <w:szCs w:val="21"/>
              </w:rPr>
              <w:t>CreateSpace</w:t>
            </w:r>
            <w:proofErr w:type="spellEnd"/>
            <w:r>
              <w:rPr>
                <w:rFonts w:ascii="宋体" w:hAnsi="宋体" w:hint="eastAsia"/>
                <w:kern w:val="0"/>
                <w:szCs w:val="21"/>
              </w:rPr>
              <w:t xml:space="preserve"> Independent Platform</w:t>
            </w:r>
          </w:p>
        </w:tc>
        <w:tc>
          <w:tcPr>
            <w:tcW w:w="1418" w:type="dxa"/>
            <w:vAlign w:val="center"/>
          </w:tcPr>
          <w:p w:rsidR="00D82F3C" w:rsidRDefault="00DB662B">
            <w:pPr>
              <w:widowControl/>
              <w:snapToGrid w:val="0"/>
              <w:jc w:val="center"/>
              <w:rPr>
                <w:rFonts w:ascii="宋体"/>
                <w:kern w:val="0"/>
                <w:szCs w:val="21"/>
              </w:rPr>
            </w:pPr>
            <w:r>
              <w:rPr>
                <w:rFonts w:ascii="宋体" w:hint="eastAsia"/>
                <w:kern w:val="0"/>
                <w:szCs w:val="21"/>
              </w:rPr>
              <w:t>2015-12-07</w:t>
            </w:r>
          </w:p>
        </w:tc>
        <w:tc>
          <w:tcPr>
            <w:tcW w:w="992" w:type="dxa"/>
            <w:vAlign w:val="center"/>
          </w:tcPr>
          <w:p w:rsidR="00D82F3C" w:rsidRDefault="00D82F3C">
            <w:pPr>
              <w:widowControl/>
              <w:snapToGrid w:val="0"/>
              <w:jc w:val="center"/>
              <w:rPr>
                <w:rFonts w:ascii="宋体" w:hAnsi="宋体"/>
                <w:kern w:val="0"/>
                <w:szCs w:val="21"/>
              </w:rPr>
            </w:pPr>
          </w:p>
        </w:tc>
      </w:tr>
      <w:tr w:rsidR="00D82F3C">
        <w:trPr>
          <w:trHeight w:val="567"/>
          <w:jc w:val="center"/>
        </w:trPr>
        <w:tc>
          <w:tcPr>
            <w:tcW w:w="779" w:type="dxa"/>
          </w:tcPr>
          <w:p w:rsidR="00D82F3C" w:rsidRDefault="00DB662B">
            <w:pPr>
              <w:widowControl/>
              <w:snapToGrid w:val="0"/>
              <w:jc w:val="center"/>
              <w:rPr>
                <w:rFonts w:ascii="宋体" w:hAnsi="宋体"/>
                <w:kern w:val="0"/>
                <w:szCs w:val="21"/>
              </w:rPr>
            </w:pPr>
            <w:r>
              <w:rPr>
                <w:rFonts w:ascii="宋体" w:hAnsi="宋体"/>
                <w:kern w:val="0"/>
                <w:szCs w:val="21"/>
              </w:rPr>
              <w:t>1</w:t>
            </w:r>
            <w:r>
              <w:rPr>
                <w:rFonts w:ascii="宋体" w:hAnsi="宋体" w:hint="eastAsia"/>
                <w:kern w:val="0"/>
                <w:szCs w:val="21"/>
              </w:rPr>
              <w:t>7</w:t>
            </w:r>
          </w:p>
          <w:p w:rsidR="00D82F3C" w:rsidRDefault="00D82F3C">
            <w:pPr>
              <w:widowControl/>
              <w:snapToGrid w:val="0"/>
              <w:jc w:val="center"/>
              <w:rPr>
                <w:rFonts w:ascii="宋体"/>
                <w:kern w:val="0"/>
                <w:szCs w:val="21"/>
              </w:rPr>
            </w:pP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社区护理</w:t>
            </w:r>
          </w:p>
        </w:tc>
        <w:tc>
          <w:tcPr>
            <w:tcW w:w="2565" w:type="dxa"/>
            <w:vAlign w:val="center"/>
          </w:tcPr>
          <w:p w:rsidR="00D82F3C" w:rsidRDefault="00DB662B">
            <w:pPr>
              <w:widowControl/>
              <w:snapToGrid w:val="0"/>
              <w:jc w:val="center"/>
              <w:rPr>
                <w:rFonts w:ascii="宋体"/>
                <w:kern w:val="0"/>
                <w:szCs w:val="21"/>
              </w:rPr>
            </w:pPr>
            <w:r>
              <w:rPr>
                <w:rFonts w:ascii="宋体" w:hAnsi="宋体" w:hint="eastAsia"/>
                <w:kern w:val="0"/>
                <w:szCs w:val="21"/>
              </w:rPr>
              <w:t>社区护理</w:t>
            </w:r>
          </w:p>
        </w:tc>
        <w:tc>
          <w:tcPr>
            <w:tcW w:w="1110" w:type="dxa"/>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1455" w:type="dxa"/>
          </w:tcPr>
          <w:p w:rsidR="00D82F3C" w:rsidRDefault="00DB662B">
            <w:pPr>
              <w:widowControl/>
              <w:snapToGrid w:val="0"/>
              <w:jc w:val="center"/>
              <w:rPr>
                <w:rFonts w:ascii="宋体"/>
                <w:kern w:val="0"/>
                <w:szCs w:val="21"/>
              </w:rPr>
            </w:pPr>
            <w:r>
              <w:rPr>
                <w:rFonts w:ascii="宋体" w:hAnsi="宋体" w:hint="eastAsia"/>
                <w:kern w:val="0"/>
                <w:szCs w:val="21"/>
              </w:rPr>
              <w:t>中方教材</w:t>
            </w:r>
          </w:p>
        </w:tc>
        <w:tc>
          <w:tcPr>
            <w:tcW w:w="1170" w:type="dxa"/>
          </w:tcPr>
          <w:p w:rsidR="00D82F3C" w:rsidRDefault="00DB662B">
            <w:pPr>
              <w:widowControl/>
              <w:snapToGrid w:val="0"/>
              <w:jc w:val="center"/>
              <w:rPr>
                <w:rFonts w:ascii="宋体"/>
                <w:kern w:val="0"/>
                <w:szCs w:val="21"/>
              </w:rPr>
            </w:pPr>
            <w:r>
              <w:rPr>
                <w:rFonts w:ascii="宋体" w:cs="Tahoma"/>
                <w:color w:val="333333"/>
                <w:szCs w:val="21"/>
                <w:shd w:val="clear" w:color="auto" w:fill="FFFFFF"/>
              </w:rPr>
              <w:t> </w:t>
            </w:r>
            <w:r>
              <w:rPr>
                <w:rFonts w:ascii="宋体" w:hAnsi="宋体" w:cs="Tahoma" w:hint="eastAsia"/>
                <w:color w:val="333333"/>
                <w:szCs w:val="21"/>
                <w:shd w:val="clear" w:color="auto" w:fill="FFFFFF"/>
              </w:rPr>
              <w:t>杨健斌</w:t>
            </w:r>
          </w:p>
        </w:tc>
        <w:tc>
          <w:tcPr>
            <w:tcW w:w="1667" w:type="dxa"/>
          </w:tcPr>
          <w:p w:rsidR="00D82F3C" w:rsidRDefault="00DB662B">
            <w:pPr>
              <w:widowControl/>
              <w:snapToGrid w:val="0"/>
              <w:jc w:val="center"/>
              <w:rPr>
                <w:rFonts w:ascii="宋体"/>
                <w:kern w:val="0"/>
                <w:szCs w:val="21"/>
              </w:rPr>
            </w:pPr>
            <w:r>
              <w:rPr>
                <w:rFonts w:ascii="宋体" w:hAnsi="宋体" w:hint="eastAsia"/>
                <w:kern w:val="0"/>
                <w:szCs w:val="21"/>
              </w:rPr>
              <w:t>人民卫生出版社</w:t>
            </w:r>
          </w:p>
        </w:tc>
        <w:tc>
          <w:tcPr>
            <w:tcW w:w="1418" w:type="dxa"/>
          </w:tcPr>
          <w:p w:rsidR="00D82F3C" w:rsidRDefault="00DB662B">
            <w:pPr>
              <w:widowControl/>
              <w:snapToGrid w:val="0"/>
              <w:jc w:val="center"/>
              <w:rPr>
                <w:rFonts w:ascii="宋体"/>
                <w:kern w:val="0"/>
                <w:szCs w:val="21"/>
              </w:rPr>
            </w:pPr>
            <w:r>
              <w:rPr>
                <w:rFonts w:ascii="宋体" w:hAnsi="宋体"/>
                <w:kern w:val="0"/>
                <w:szCs w:val="21"/>
              </w:rPr>
              <w:t>2015-07-27</w:t>
            </w:r>
          </w:p>
        </w:tc>
        <w:tc>
          <w:tcPr>
            <w:tcW w:w="992" w:type="dxa"/>
          </w:tcPr>
          <w:p w:rsidR="00D82F3C" w:rsidRDefault="00D82F3C">
            <w:pPr>
              <w:widowControl/>
              <w:snapToGrid w:val="0"/>
              <w:jc w:val="center"/>
              <w:rPr>
                <w:rFonts w:ascii="宋体"/>
                <w:kern w:val="0"/>
                <w:szCs w:val="21"/>
              </w:rPr>
            </w:pPr>
          </w:p>
        </w:tc>
      </w:tr>
      <w:tr w:rsidR="00D82F3C">
        <w:trPr>
          <w:trHeight w:val="567"/>
          <w:jc w:val="center"/>
        </w:trPr>
        <w:tc>
          <w:tcPr>
            <w:tcW w:w="779" w:type="dxa"/>
          </w:tcPr>
          <w:p w:rsidR="00D82F3C" w:rsidRDefault="00D82F3C">
            <w:pPr>
              <w:widowControl/>
              <w:snapToGrid w:val="0"/>
              <w:jc w:val="center"/>
              <w:rPr>
                <w:rFonts w:ascii="宋体"/>
                <w:kern w:val="0"/>
                <w:szCs w:val="21"/>
              </w:rPr>
            </w:pPr>
          </w:p>
          <w:p w:rsidR="00D82F3C" w:rsidRDefault="00DB662B">
            <w:pPr>
              <w:widowControl/>
              <w:snapToGrid w:val="0"/>
              <w:jc w:val="center"/>
              <w:rPr>
                <w:rFonts w:ascii="宋体" w:hAnsi="宋体"/>
                <w:kern w:val="0"/>
                <w:szCs w:val="21"/>
              </w:rPr>
            </w:pPr>
            <w:r>
              <w:rPr>
                <w:rFonts w:ascii="宋体" w:hAnsi="宋体"/>
                <w:kern w:val="0"/>
                <w:szCs w:val="21"/>
              </w:rPr>
              <w:t>1</w:t>
            </w:r>
            <w:r>
              <w:rPr>
                <w:rFonts w:ascii="宋体" w:hAnsi="宋体" w:hint="eastAsia"/>
                <w:kern w:val="0"/>
                <w:szCs w:val="21"/>
              </w:rPr>
              <w:t>8</w:t>
            </w: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基础护理实践技能</w:t>
            </w:r>
          </w:p>
        </w:tc>
        <w:tc>
          <w:tcPr>
            <w:tcW w:w="2565" w:type="dxa"/>
            <w:vAlign w:val="center"/>
          </w:tcPr>
          <w:p w:rsidR="00D82F3C" w:rsidRDefault="00DB662B">
            <w:pPr>
              <w:widowControl/>
              <w:snapToGrid w:val="0"/>
              <w:jc w:val="center"/>
              <w:rPr>
                <w:rFonts w:ascii="宋体"/>
                <w:kern w:val="0"/>
                <w:szCs w:val="21"/>
              </w:rPr>
            </w:pPr>
            <w:r>
              <w:rPr>
                <w:rFonts w:ascii="宋体" w:hAnsi="宋体" w:hint="eastAsia"/>
                <w:kern w:val="0"/>
                <w:szCs w:val="21"/>
              </w:rPr>
              <w:t>基础护理</w:t>
            </w:r>
            <w:proofErr w:type="gramStart"/>
            <w:r>
              <w:rPr>
                <w:rFonts w:ascii="宋体" w:hAnsi="宋体" w:hint="eastAsia"/>
                <w:kern w:val="0"/>
                <w:szCs w:val="21"/>
              </w:rPr>
              <w:t>学实训与学习</w:t>
            </w:r>
            <w:proofErr w:type="gramEnd"/>
            <w:r>
              <w:rPr>
                <w:rFonts w:ascii="宋体" w:hAnsi="宋体" w:hint="eastAsia"/>
                <w:kern w:val="0"/>
                <w:szCs w:val="21"/>
              </w:rPr>
              <w:t>指导</w:t>
            </w:r>
          </w:p>
        </w:tc>
        <w:tc>
          <w:tcPr>
            <w:tcW w:w="1110" w:type="dxa"/>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1455" w:type="dxa"/>
          </w:tcPr>
          <w:p w:rsidR="00D82F3C" w:rsidRDefault="00DB662B">
            <w:pPr>
              <w:widowControl/>
              <w:snapToGrid w:val="0"/>
              <w:jc w:val="center"/>
              <w:rPr>
                <w:rFonts w:ascii="宋体"/>
                <w:kern w:val="0"/>
                <w:szCs w:val="21"/>
              </w:rPr>
            </w:pPr>
            <w:r>
              <w:rPr>
                <w:rFonts w:ascii="宋体" w:hAnsi="宋体" w:hint="eastAsia"/>
                <w:kern w:val="0"/>
                <w:szCs w:val="21"/>
              </w:rPr>
              <w:t>中方教材</w:t>
            </w:r>
          </w:p>
        </w:tc>
        <w:tc>
          <w:tcPr>
            <w:tcW w:w="1170" w:type="dxa"/>
          </w:tcPr>
          <w:p w:rsidR="00D82F3C" w:rsidRDefault="00DB662B">
            <w:pPr>
              <w:widowControl/>
              <w:snapToGrid w:val="0"/>
              <w:jc w:val="center"/>
              <w:rPr>
                <w:rFonts w:ascii="宋体"/>
                <w:kern w:val="0"/>
                <w:szCs w:val="21"/>
              </w:rPr>
            </w:pPr>
            <w:r>
              <w:rPr>
                <w:rFonts w:ascii="宋体" w:hAnsi="宋体" w:cs="Tahoma" w:hint="eastAsia"/>
                <w:color w:val="333333"/>
                <w:szCs w:val="21"/>
                <w:shd w:val="clear" w:color="auto" w:fill="FFFFFF"/>
              </w:rPr>
              <w:t>张连辉、周春美</w:t>
            </w:r>
          </w:p>
        </w:tc>
        <w:tc>
          <w:tcPr>
            <w:tcW w:w="1667" w:type="dxa"/>
          </w:tcPr>
          <w:p w:rsidR="00D82F3C" w:rsidRDefault="00DB662B">
            <w:pPr>
              <w:widowControl/>
              <w:snapToGrid w:val="0"/>
              <w:jc w:val="center"/>
              <w:rPr>
                <w:rFonts w:ascii="宋体"/>
                <w:kern w:val="0"/>
                <w:szCs w:val="21"/>
              </w:rPr>
            </w:pPr>
            <w:r>
              <w:rPr>
                <w:rFonts w:ascii="宋体" w:hAnsi="宋体" w:hint="eastAsia"/>
                <w:kern w:val="0"/>
                <w:szCs w:val="21"/>
              </w:rPr>
              <w:t>人民卫生出版社</w:t>
            </w:r>
          </w:p>
        </w:tc>
        <w:tc>
          <w:tcPr>
            <w:tcW w:w="1418" w:type="dxa"/>
          </w:tcPr>
          <w:p w:rsidR="00D82F3C" w:rsidRDefault="00DB662B">
            <w:pPr>
              <w:widowControl/>
              <w:snapToGrid w:val="0"/>
              <w:jc w:val="center"/>
              <w:rPr>
                <w:rFonts w:ascii="宋体" w:hAnsi="宋体"/>
                <w:kern w:val="0"/>
                <w:szCs w:val="21"/>
              </w:rPr>
            </w:pPr>
            <w:r>
              <w:rPr>
                <w:rFonts w:ascii="宋体"/>
                <w:kern w:val="0"/>
                <w:szCs w:val="21"/>
              </w:rPr>
              <w:t> </w:t>
            </w:r>
            <w:r>
              <w:rPr>
                <w:rFonts w:ascii="宋体" w:hAnsi="宋体"/>
                <w:kern w:val="0"/>
                <w:szCs w:val="21"/>
              </w:rPr>
              <w:t>2014-08-19</w:t>
            </w:r>
          </w:p>
        </w:tc>
        <w:tc>
          <w:tcPr>
            <w:tcW w:w="992" w:type="dxa"/>
          </w:tcPr>
          <w:p w:rsidR="00D82F3C" w:rsidRDefault="00D82F3C">
            <w:pPr>
              <w:widowControl/>
              <w:snapToGrid w:val="0"/>
              <w:jc w:val="center"/>
              <w:rPr>
                <w:rFonts w:ascii="宋体" w:hAnsi="宋体"/>
                <w:kern w:val="0"/>
                <w:szCs w:val="21"/>
              </w:rPr>
            </w:pPr>
          </w:p>
        </w:tc>
      </w:tr>
      <w:tr w:rsidR="00D82F3C">
        <w:trPr>
          <w:trHeight w:val="567"/>
          <w:jc w:val="center"/>
        </w:trPr>
        <w:tc>
          <w:tcPr>
            <w:tcW w:w="779" w:type="dxa"/>
          </w:tcPr>
          <w:p w:rsidR="00D82F3C" w:rsidRDefault="00DB662B">
            <w:pPr>
              <w:widowControl/>
              <w:snapToGrid w:val="0"/>
              <w:jc w:val="center"/>
              <w:rPr>
                <w:rFonts w:ascii="宋体" w:hAnsi="宋体"/>
                <w:kern w:val="0"/>
                <w:szCs w:val="21"/>
              </w:rPr>
            </w:pPr>
            <w:r>
              <w:rPr>
                <w:rFonts w:ascii="宋体" w:hAnsi="宋体"/>
                <w:kern w:val="0"/>
                <w:szCs w:val="21"/>
              </w:rPr>
              <w:t>1</w:t>
            </w:r>
            <w:r>
              <w:rPr>
                <w:rFonts w:ascii="宋体" w:hAnsi="宋体" w:hint="eastAsia"/>
                <w:kern w:val="0"/>
                <w:szCs w:val="21"/>
              </w:rPr>
              <w:t>9</w:t>
            </w: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专业基础课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健康评估</w:t>
            </w:r>
          </w:p>
        </w:tc>
        <w:tc>
          <w:tcPr>
            <w:tcW w:w="2565" w:type="dxa"/>
            <w:vAlign w:val="center"/>
          </w:tcPr>
          <w:p w:rsidR="00D82F3C" w:rsidRDefault="00DB662B">
            <w:pPr>
              <w:widowControl/>
              <w:snapToGrid w:val="0"/>
              <w:jc w:val="center"/>
              <w:rPr>
                <w:rFonts w:ascii="宋体"/>
                <w:kern w:val="0"/>
                <w:szCs w:val="21"/>
              </w:rPr>
            </w:pPr>
            <w:r>
              <w:rPr>
                <w:rFonts w:ascii="宋体" w:hAnsi="宋体"/>
                <w:kern w:val="0"/>
                <w:szCs w:val="21"/>
              </w:rPr>
              <w:t xml:space="preserve">Physical Examination and Health Assessment </w:t>
            </w:r>
            <w:r>
              <w:rPr>
                <w:rFonts w:ascii="宋体" w:hAnsi="宋体" w:hint="eastAsia"/>
                <w:kern w:val="0"/>
                <w:szCs w:val="21"/>
              </w:rPr>
              <w:t>（</w:t>
            </w:r>
            <w:r>
              <w:rPr>
                <w:rFonts w:ascii="宋体" w:hAnsi="宋体"/>
                <w:kern w:val="0"/>
                <w:szCs w:val="21"/>
              </w:rPr>
              <w:t>7</w:t>
            </w:r>
            <w:r>
              <w:rPr>
                <w:rFonts w:ascii="宋体" w:hAnsi="宋体"/>
                <w:kern w:val="0"/>
                <w:szCs w:val="21"/>
                <w:vertAlign w:val="superscript"/>
              </w:rPr>
              <w:t>th</w:t>
            </w:r>
            <w:r>
              <w:rPr>
                <w:rFonts w:ascii="宋体" w:hAnsi="宋体"/>
                <w:kern w:val="0"/>
                <w:szCs w:val="21"/>
              </w:rPr>
              <w:t xml:space="preserve"> edition</w:t>
            </w:r>
            <w:r>
              <w:rPr>
                <w:rFonts w:ascii="宋体" w:hAnsi="宋体" w:hint="eastAsia"/>
                <w:kern w:val="0"/>
                <w:szCs w:val="21"/>
              </w:rPr>
              <w:t>）</w:t>
            </w:r>
          </w:p>
        </w:tc>
        <w:tc>
          <w:tcPr>
            <w:tcW w:w="1110" w:type="dxa"/>
          </w:tcPr>
          <w:p w:rsidR="00D82F3C" w:rsidRDefault="00DB662B">
            <w:pPr>
              <w:widowControl/>
              <w:snapToGrid w:val="0"/>
              <w:jc w:val="center"/>
              <w:rPr>
                <w:rFonts w:ascii="宋体"/>
                <w:kern w:val="0"/>
                <w:szCs w:val="21"/>
              </w:rPr>
            </w:pPr>
            <w:r>
              <w:rPr>
                <w:rFonts w:ascii="宋体" w:hAnsi="宋体" w:hint="eastAsia"/>
                <w:kern w:val="0"/>
                <w:szCs w:val="21"/>
              </w:rPr>
              <w:t>双语</w:t>
            </w:r>
          </w:p>
        </w:tc>
        <w:tc>
          <w:tcPr>
            <w:tcW w:w="1455" w:type="dxa"/>
          </w:tcPr>
          <w:p w:rsidR="00D82F3C" w:rsidRDefault="00DB662B">
            <w:pPr>
              <w:widowControl/>
              <w:snapToGrid w:val="0"/>
              <w:jc w:val="center"/>
              <w:rPr>
                <w:rFonts w:ascii="宋体"/>
                <w:kern w:val="0"/>
                <w:szCs w:val="21"/>
              </w:rPr>
            </w:pPr>
            <w:r>
              <w:rPr>
                <w:rFonts w:ascii="宋体" w:hAnsi="宋体" w:hint="eastAsia"/>
                <w:kern w:val="0"/>
                <w:szCs w:val="21"/>
              </w:rPr>
              <w:t>外方教材</w:t>
            </w:r>
          </w:p>
        </w:tc>
        <w:tc>
          <w:tcPr>
            <w:tcW w:w="1170" w:type="dxa"/>
          </w:tcPr>
          <w:p w:rsidR="00D82F3C" w:rsidRDefault="00DB662B">
            <w:pPr>
              <w:widowControl/>
              <w:snapToGrid w:val="0"/>
              <w:jc w:val="center"/>
              <w:rPr>
                <w:rFonts w:ascii="宋体"/>
                <w:kern w:val="0"/>
                <w:szCs w:val="21"/>
              </w:rPr>
            </w:pPr>
            <w:r>
              <w:rPr>
                <w:rFonts w:ascii="宋体" w:hAnsi="宋体" w:cs="Tahoma"/>
                <w:color w:val="333333"/>
                <w:szCs w:val="21"/>
                <w:shd w:val="clear" w:color="auto" w:fill="FFFFFF"/>
              </w:rPr>
              <w:t xml:space="preserve">Carolyn </w:t>
            </w:r>
            <w:proofErr w:type="spellStart"/>
            <w:r>
              <w:rPr>
                <w:rFonts w:ascii="宋体" w:hAnsi="宋体" w:cs="Tahoma"/>
                <w:color w:val="333333"/>
                <w:szCs w:val="21"/>
                <w:shd w:val="clear" w:color="auto" w:fill="FFFFFF"/>
              </w:rPr>
              <w:t>Javis</w:t>
            </w:r>
            <w:proofErr w:type="spellEnd"/>
          </w:p>
        </w:tc>
        <w:tc>
          <w:tcPr>
            <w:tcW w:w="1667" w:type="dxa"/>
          </w:tcPr>
          <w:p w:rsidR="00D82F3C" w:rsidRDefault="00DB662B">
            <w:pPr>
              <w:widowControl/>
              <w:snapToGrid w:val="0"/>
              <w:jc w:val="center"/>
              <w:rPr>
                <w:rFonts w:ascii="宋体"/>
                <w:kern w:val="0"/>
                <w:szCs w:val="21"/>
              </w:rPr>
            </w:pPr>
            <w:r>
              <w:rPr>
                <w:rFonts w:ascii="宋体" w:hAnsi="宋体"/>
                <w:kern w:val="0"/>
                <w:szCs w:val="21"/>
              </w:rPr>
              <w:t>ELSEVIER</w:t>
            </w:r>
          </w:p>
        </w:tc>
        <w:tc>
          <w:tcPr>
            <w:tcW w:w="1418" w:type="dxa"/>
          </w:tcPr>
          <w:p w:rsidR="00D82F3C" w:rsidRDefault="00DB662B">
            <w:pPr>
              <w:widowControl/>
              <w:snapToGrid w:val="0"/>
              <w:jc w:val="center"/>
              <w:rPr>
                <w:rFonts w:ascii="宋体" w:hAnsi="宋体"/>
                <w:kern w:val="0"/>
                <w:szCs w:val="21"/>
              </w:rPr>
            </w:pPr>
            <w:r>
              <w:rPr>
                <w:rFonts w:ascii="宋体" w:hAnsi="宋体"/>
                <w:kern w:val="0"/>
                <w:szCs w:val="21"/>
              </w:rPr>
              <w:t>2015-02</w:t>
            </w:r>
          </w:p>
        </w:tc>
        <w:tc>
          <w:tcPr>
            <w:tcW w:w="992" w:type="dxa"/>
          </w:tcPr>
          <w:p w:rsidR="00D82F3C" w:rsidRDefault="00D82F3C">
            <w:pPr>
              <w:widowControl/>
              <w:snapToGrid w:val="0"/>
              <w:jc w:val="center"/>
              <w:rPr>
                <w:rFonts w:ascii="宋体"/>
                <w:kern w:val="0"/>
                <w:szCs w:val="21"/>
              </w:rPr>
            </w:pPr>
          </w:p>
        </w:tc>
      </w:tr>
      <w:tr w:rsidR="00D82F3C">
        <w:trPr>
          <w:trHeight w:val="567"/>
          <w:jc w:val="center"/>
        </w:trPr>
        <w:tc>
          <w:tcPr>
            <w:tcW w:w="779" w:type="dxa"/>
          </w:tcPr>
          <w:p w:rsidR="00D82F3C" w:rsidRDefault="00DB662B">
            <w:pPr>
              <w:widowControl/>
              <w:snapToGrid w:val="0"/>
              <w:jc w:val="center"/>
              <w:rPr>
                <w:rFonts w:ascii="宋体" w:hAnsi="宋体"/>
                <w:kern w:val="0"/>
                <w:szCs w:val="21"/>
              </w:rPr>
            </w:pPr>
            <w:r>
              <w:rPr>
                <w:rFonts w:ascii="宋体" w:hAnsi="宋体" w:hint="eastAsia"/>
                <w:kern w:val="0"/>
                <w:szCs w:val="21"/>
              </w:rPr>
              <w:t>20</w:t>
            </w: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专业核心课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内科护理学</w:t>
            </w:r>
          </w:p>
        </w:tc>
        <w:tc>
          <w:tcPr>
            <w:tcW w:w="2565" w:type="dxa"/>
            <w:vAlign w:val="center"/>
          </w:tcPr>
          <w:p w:rsidR="00D82F3C" w:rsidRDefault="00DB662B">
            <w:pPr>
              <w:widowControl/>
              <w:snapToGrid w:val="0"/>
              <w:jc w:val="center"/>
              <w:rPr>
                <w:rFonts w:ascii="宋体"/>
                <w:kern w:val="0"/>
                <w:szCs w:val="21"/>
              </w:rPr>
            </w:pPr>
            <w:r>
              <w:rPr>
                <w:rFonts w:ascii="宋体" w:hAnsi="宋体" w:hint="eastAsia"/>
                <w:kern w:val="0"/>
                <w:szCs w:val="21"/>
              </w:rPr>
              <w:t>内科护理学</w:t>
            </w:r>
          </w:p>
        </w:tc>
        <w:tc>
          <w:tcPr>
            <w:tcW w:w="1110" w:type="dxa"/>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1455" w:type="dxa"/>
          </w:tcPr>
          <w:p w:rsidR="00D82F3C" w:rsidRDefault="00DB662B">
            <w:pPr>
              <w:widowControl/>
              <w:snapToGrid w:val="0"/>
              <w:jc w:val="center"/>
              <w:rPr>
                <w:rFonts w:ascii="宋体"/>
                <w:kern w:val="0"/>
                <w:szCs w:val="21"/>
              </w:rPr>
            </w:pPr>
            <w:r>
              <w:rPr>
                <w:rFonts w:ascii="宋体" w:hAnsi="宋体" w:hint="eastAsia"/>
                <w:kern w:val="0"/>
                <w:szCs w:val="21"/>
              </w:rPr>
              <w:t>中方教材</w:t>
            </w:r>
          </w:p>
        </w:tc>
        <w:tc>
          <w:tcPr>
            <w:tcW w:w="1170" w:type="dxa"/>
          </w:tcPr>
          <w:p w:rsidR="00D82F3C" w:rsidRDefault="00DB662B">
            <w:pPr>
              <w:widowControl/>
              <w:snapToGrid w:val="0"/>
              <w:jc w:val="center"/>
              <w:rPr>
                <w:rFonts w:ascii="宋体"/>
                <w:kern w:val="0"/>
                <w:szCs w:val="21"/>
              </w:rPr>
            </w:pPr>
            <w:r>
              <w:rPr>
                <w:rFonts w:ascii="宋体" w:hAnsi="宋体" w:cs="Tahoma" w:hint="eastAsia"/>
                <w:color w:val="333333"/>
                <w:szCs w:val="21"/>
                <w:shd w:val="clear" w:color="auto" w:fill="FFFFFF"/>
              </w:rPr>
              <w:t>李丹、冯丽华</w:t>
            </w:r>
          </w:p>
        </w:tc>
        <w:tc>
          <w:tcPr>
            <w:tcW w:w="1667" w:type="dxa"/>
          </w:tcPr>
          <w:p w:rsidR="00D82F3C" w:rsidRDefault="00DB662B">
            <w:pPr>
              <w:widowControl/>
              <w:snapToGrid w:val="0"/>
              <w:jc w:val="center"/>
              <w:rPr>
                <w:rFonts w:ascii="宋体"/>
                <w:kern w:val="0"/>
                <w:szCs w:val="21"/>
              </w:rPr>
            </w:pPr>
            <w:r>
              <w:rPr>
                <w:rFonts w:ascii="宋体" w:hAnsi="宋体" w:hint="eastAsia"/>
                <w:kern w:val="0"/>
                <w:szCs w:val="21"/>
              </w:rPr>
              <w:t>人民卫生出版社</w:t>
            </w:r>
          </w:p>
        </w:tc>
        <w:tc>
          <w:tcPr>
            <w:tcW w:w="1418" w:type="dxa"/>
          </w:tcPr>
          <w:p w:rsidR="00D82F3C" w:rsidRDefault="00DB662B">
            <w:pPr>
              <w:widowControl/>
              <w:snapToGrid w:val="0"/>
              <w:jc w:val="center"/>
              <w:rPr>
                <w:rFonts w:ascii="宋体" w:hAnsi="宋体"/>
                <w:kern w:val="0"/>
                <w:szCs w:val="21"/>
              </w:rPr>
            </w:pPr>
            <w:r>
              <w:rPr>
                <w:rFonts w:ascii="宋体"/>
                <w:kern w:val="0"/>
                <w:szCs w:val="21"/>
              </w:rPr>
              <w:t> </w:t>
            </w:r>
            <w:r>
              <w:rPr>
                <w:rFonts w:ascii="宋体" w:hAnsi="宋体"/>
                <w:kern w:val="0"/>
                <w:szCs w:val="21"/>
              </w:rPr>
              <w:t>2014-02-19</w:t>
            </w:r>
          </w:p>
        </w:tc>
        <w:tc>
          <w:tcPr>
            <w:tcW w:w="992" w:type="dxa"/>
          </w:tcPr>
          <w:p w:rsidR="00D82F3C" w:rsidRDefault="00D82F3C">
            <w:pPr>
              <w:widowControl/>
              <w:snapToGrid w:val="0"/>
              <w:jc w:val="center"/>
              <w:rPr>
                <w:rFonts w:ascii="宋体" w:hAnsi="宋体"/>
                <w:kern w:val="0"/>
                <w:szCs w:val="21"/>
              </w:rPr>
            </w:pPr>
          </w:p>
        </w:tc>
      </w:tr>
      <w:tr w:rsidR="00D82F3C">
        <w:trPr>
          <w:trHeight w:val="567"/>
          <w:jc w:val="center"/>
        </w:trPr>
        <w:tc>
          <w:tcPr>
            <w:tcW w:w="779" w:type="dxa"/>
          </w:tcPr>
          <w:p w:rsidR="00D82F3C" w:rsidRDefault="00DB662B">
            <w:pPr>
              <w:widowControl/>
              <w:snapToGrid w:val="0"/>
              <w:jc w:val="center"/>
              <w:rPr>
                <w:rFonts w:ascii="宋体" w:hAnsi="宋体"/>
                <w:kern w:val="0"/>
                <w:szCs w:val="21"/>
              </w:rPr>
            </w:pPr>
            <w:r>
              <w:rPr>
                <w:rFonts w:ascii="宋体" w:hAnsi="宋体" w:hint="eastAsia"/>
                <w:kern w:val="0"/>
                <w:szCs w:val="21"/>
              </w:rPr>
              <w:t>22</w:t>
            </w: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专业核心课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外科护理学</w:t>
            </w:r>
          </w:p>
        </w:tc>
        <w:tc>
          <w:tcPr>
            <w:tcW w:w="2565" w:type="dxa"/>
            <w:vAlign w:val="center"/>
          </w:tcPr>
          <w:p w:rsidR="00D82F3C" w:rsidRDefault="00DB662B">
            <w:pPr>
              <w:widowControl/>
              <w:snapToGrid w:val="0"/>
              <w:jc w:val="center"/>
              <w:rPr>
                <w:rFonts w:ascii="宋体" w:hAnsi="宋体"/>
                <w:kern w:val="0"/>
                <w:szCs w:val="21"/>
              </w:rPr>
            </w:pPr>
            <w:r>
              <w:rPr>
                <w:rFonts w:ascii="宋体" w:hAnsi="宋体"/>
                <w:kern w:val="0"/>
                <w:szCs w:val="21"/>
              </w:rPr>
              <w:t xml:space="preserve">Brunner &amp; </w:t>
            </w:r>
            <w:proofErr w:type="spellStart"/>
            <w:r>
              <w:rPr>
                <w:rFonts w:ascii="宋体" w:hAnsi="宋体"/>
                <w:kern w:val="0"/>
                <w:szCs w:val="21"/>
              </w:rPr>
              <w:t>Suddarth's</w:t>
            </w:r>
            <w:proofErr w:type="spellEnd"/>
            <w:r>
              <w:rPr>
                <w:rFonts w:ascii="宋体" w:hAnsi="宋体"/>
                <w:kern w:val="0"/>
                <w:szCs w:val="21"/>
              </w:rPr>
              <w:t xml:space="preserve"> Textbook of Medical-Surgical Nursing</w:t>
            </w:r>
          </w:p>
        </w:tc>
        <w:tc>
          <w:tcPr>
            <w:tcW w:w="1110" w:type="dxa"/>
          </w:tcPr>
          <w:p w:rsidR="00D82F3C" w:rsidRDefault="00DB662B">
            <w:pPr>
              <w:widowControl/>
              <w:snapToGrid w:val="0"/>
              <w:jc w:val="center"/>
              <w:rPr>
                <w:rFonts w:ascii="宋体"/>
                <w:kern w:val="0"/>
                <w:szCs w:val="21"/>
              </w:rPr>
            </w:pPr>
            <w:r>
              <w:rPr>
                <w:rFonts w:ascii="宋体" w:hAnsi="宋体" w:hint="eastAsia"/>
                <w:kern w:val="0"/>
                <w:szCs w:val="21"/>
              </w:rPr>
              <w:t>双语</w:t>
            </w:r>
          </w:p>
        </w:tc>
        <w:tc>
          <w:tcPr>
            <w:tcW w:w="1455" w:type="dxa"/>
          </w:tcPr>
          <w:p w:rsidR="00D82F3C" w:rsidRDefault="00DB662B">
            <w:pPr>
              <w:widowControl/>
              <w:snapToGrid w:val="0"/>
              <w:jc w:val="center"/>
              <w:rPr>
                <w:rFonts w:ascii="宋体"/>
                <w:kern w:val="0"/>
                <w:szCs w:val="21"/>
              </w:rPr>
            </w:pPr>
            <w:r>
              <w:rPr>
                <w:rFonts w:ascii="宋体" w:hAnsi="宋体" w:hint="eastAsia"/>
                <w:kern w:val="0"/>
                <w:szCs w:val="21"/>
              </w:rPr>
              <w:t>外方教材</w:t>
            </w:r>
          </w:p>
        </w:tc>
        <w:tc>
          <w:tcPr>
            <w:tcW w:w="1170" w:type="dxa"/>
          </w:tcPr>
          <w:p w:rsidR="00D82F3C" w:rsidRDefault="00DB662B">
            <w:pPr>
              <w:widowControl/>
              <w:snapToGrid w:val="0"/>
              <w:jc w:val="center"/>
              <w:rPr>
                <w:rFonts w:ascii="宋体"/>
                <w:kern w:val="0"/>
                <w:szCs w:val="21"/>
              </w:rPr>
            </w:pPr>
            <w:r>
              <w:rPr>
                <w:rFonts w:ascii="宋体" w:hAnsi="宋体"/>
                <w:kern w:val="0"/>
                <w:szCs w:val="21"/>
              </w:rPr>
              <w:t xml:space="preserve">Janice L. Hinkle &amp; Kerry H. </w:t>
            </w:r>
            <w:r>
              <w:rPr>
                <w:rFonts w:ascii="宋体"/>
                <w:kern w:val="0"/>
                <w:szCs w:val="21"/>
              </w:rPr>
              <w:br/>
            </w:r>
            <w:r>
              <w:rPr>
                <w:rFonts w:ascii="宋体" w:hAnsi="宋体"/>
                <w:kern w:val="0"/>
                <w:szCs w:val="21"/>
              </w:rPr>
              <w:t>Cheever</w:t>
            </w:r>
          </w:p>
        </w:tc>
        <w:tc>
          <w:tcPr>
            <w:tcW w:w="1667" w:type="dxa"/>
          </w:tcPr>
          <w:p w:rsidR="00D82F3C" w:rsidRDefault="00DB662B">
            <w:pPr>
              <w:widowControl/>
              <w:snapToGrid w:val="0"/>
              <w:jc w:val="center"/>
              <w:rPr>
                <w:rFonts w:ascii="宋体"/>
                <w:kern w:val="0"/>
                <w:szCs w:val="21"/>
              </w:rPr>
            </w:pPr>
            <w:proofErr w:type="spellStart"/>
            <w:r>
              <w:rPr>
                <w:rFonts w:ascii="宋体" w:hAnsi="宋体"/>
                <w:kern w:val="0"/>
                <w:szCs w:val="21"/>
              </w:rPr>
              <w:t>Wolter</w:t>
            </w:r>
            <w:proofErr w:type="spellEnd"/>
            <w:r>
              <w:rPr>
                <w:rFonts w:ascii="宋体" w:hAnsi="宋体"/>
                <w:kern w:val="0"/>
                <w:szCs w:val="21"/>
              </w:rPr>
              <w:t xml:space="preserve"> Kluwer</w:t>
            </w:r>
          </w:p>
        </w:tc>
        <w:tc>
          <w:tcPr>
            <w:tcW w:w="1418" w:type="dxa"/>
          </w:tcPr>
          <w:p w:rsidR="00D82F3C" w:rsidRDefault="00DB662B">
            <w:pPr>
              <w:widowControl/>
              <w:snapToGrid w:val="0"/>
              <w:jc w:val="center"/>
              <w:rPr>
                <w:rFonts w:ascii="宋体"/>
                <w:kern w:val="0"/>
                <w:szCs w:val="21"/>
              </w:rPr>
            </w:pPr>
            <w:r>
              <w:rPr>
                <w:rFonts w:ascii="宋体"/>
                <w:kern w:val="0"/>
                <w:szCs w:val="21"/>
              </w:rPr>
              <w:t> </w:t>
            </w:r>
            <w:r>
              <w:rPr>
                <w:rFonts w:ascii="宋体" w:hAnsi="宋体"/>
                <w:kern w:val="0"/>
                <w:szCs w:val="21"/>
              </w:rPr>
              <w:t>2017-11</w:t>
            </w:r>
          </w:p>
        </w:tc>
        <w:tc>
          <w:tcPr>
            <w:tcW w:w="992" w:type="dxa"/>
          </w:tcPr>
          <w:p w:rsidR="00D82F3C" w:rsidRDefault="00D82F3C">
            <w:pPr>
              <w:widowControl/>
              <w:snapToGrid w:val="0"/>
              <w:jc w:val="center"/>
              <w:rPr>
                <w:rFonts w:ascii="宋体"/>
                <w:kern w:val="0"/>
                <w:szCs w:val="21"/>
              </w:rPr>
            </w:pPr>
          </w:p>
        </w:tc>
      </w:tr>
      <w:tr w:rsidR="00D82F3C">
        <w:trPr>
          <w:trHeight w:val="567"/>
          <w:jc w:val="center"/>
        </w:trPr>
        <w:tc>
          <w:tcPr>
            <w:tcW w:w="779" w:type="dxa"/>
          </w:tcPr>
          <w:p w:rsidR="00D82F3C" w:rsidRDefault="00DB662B">
            <w:pPr>
              <w:widowControl/>
              <w:snapToGrid w:val="0"/>
              <w:jc w:val="center"/>
              <w:rPr>
                <w:rFonts w:ascii="宋体" w:hAnsi="宋体"/>
                <w:kern w:val="0"/>
                <w:szCs w:val="21"/>
              </w:rPr>
            </w:pPr>
            <w:r>
              <w:rPr>
                <w:rFonts w:ascii="宋体" w:hAnsi="宋体" w:hint="eastAsia"/>
                <w:kern w:val="0"/>
                <w:szCs w:val="21"/>
              </w:rPr>
              <w:t>23</w:t>
            </w: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专业核心课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妇科护理学</w:t>
            </w:r>
          </w:p>
        </w:tc>
        <w:tc>
          <w:tcPr>
            <w:tcW w:w="2565" w:type="dxa"/>
            <w:vAlign w:val="center"/>
          </w:tcPr>
          <w:p w:rsidR="00D82F3C" w:rsidRDefault="00DB662B">
            <w:pPr>
              <w:widowControl/>
              <w:snapToGrid w:val="0"/>
              <w:jc w:val="center"/>
              <w:rPr>
                <w:rFonts w:ascii="宋体" w:hAnsi="宋体"/>
                <w:kern w:val="0"/>
                <w:szCs w:val="21"/>
              </w:rPr>
            </w:pPr>
            <w:r>
              <w:rPr>
                <w:rFonts w:ascii="宋体" w:hAnsi="宋体"/>
                <w:kern w:val="0"/>
                <w:szCs w:val="21"/>
              </w:rPr>
              <w:t>Textbook of Midwifery &amp; Gynecological Nursing</w:t>
            </w:r>
          </w:p>
        </w:tc>
        <w:tc>
          <w:tcPr>
            <w:tcW w:w="1110" w:type="dxa"/>
          </w:tcPr>
          <w:p w:rsidR="00D82F3C" w:rsidRDefault="00DB662B">
            <w:pPr>
              <w:widowControl/>
              <w:snapToGrid w:val="0"/>
              <w:jc w:val="center"/>
              <w:rPr>
                <w:rFonts w:ascii="宋体"/>
                <w:kern w:val="0"/>
                <w:szCs w:val="21"/>
              </w:rPr>
            </w:pPr>
            <w:r>
              <w:rPr>
                <w:rFonts w:ascii="宋体" w:hAnsi="宋体" w:hint="eastAsia"/>
                <w:kern w:val="0"/>
                <w:szCs w:val="21"/>
              </w:rPr>
              <w:t>双语</w:t>
            </w:r>
          </w:p>
        </w:tc>
        <w:tc>
          <w:tcPr>
            <w:tcW w:w="1455" w:type="dxa"/>
          </w:tcPr>
          <w:p w:rsidR="00D82F3C" w:rsidRDefault="00DB662B">
            <w:pPr>
              <w:widowControl/>
              <w:snapToGrid w:val="0"/>
              <w:jc w:val="center"/>
              <w:rPr>
                <w:rFonts w:ascii="宋体"/>
                <w:kern w:val="0"/>
                <w:szCs w:val="21"/>
              </w:rPr>
            </w:pPr>
            <w:r>
              <w:rPr>
                <w:rFonts w:ascii="宋体" w:hAnsi="宋体" w:hint="eastAsia"/>
                <w:kern w:val="0"/>
                <w:szCs w:val="21"/>
              </w:rPr>
              <w:t>外方教材</w:t>
            </w:r>
          </w:p>
        </w:tc>
        <w:tc>
          <w:tcPr>
            <w:tcW w:w="1170" w:type="dxa"/>
          </w:tcPr>
          <w:p w:rsidR="00D82F3C" w:rsidRDefault="00DB662B">
            <w:pPr>
              <w:widowControl/>
              <w:snapToGrid w:val="0"/>
              <w:jc w:val="center"/>
              <w:rPr>
                <w:rFonts w:ascii="宋体"/>
                <w:kern w:val="0"/>
                <w:szCs w:val="21"/>
              </w:rPr>
            </w:pPr>
            <w:proofErr w:type="spellStart"/>
            <w:r>
              <w:rPr>
                <w:rFonts w:ascii="宋体" w:hAnsi="宋体"/>
                <w:kern w:val="0"/>
                <w:szCs w:val="21"/>
              </w:rPr>
              <w:t>Nisha</w:t>
            </w:r>
            <w:proofErr w:type="spellEnd"/>
            <w:r>
              <w:rPr>
                <w:rFonts w:ascii="宋体" w:hAnsi="宋体"/>
                <w:kern w:val="0"/>
                <w:szCs w:val="21"/>
              </w:rPr>
              <w:t xml:space="preserve"> Clement</w:t>
            </w:r>
          </w:p>
        </w:tc>
        <w:tc>
          <w:tcPr>
            <w:tcW w:w="1667" w:type="dxa"/>
          </w:tcPr>
          <w:p w:rsidR="00D82F3C" w:rsidRDefault="00DB662B">
            <w:pPr>
              <w:widowControl/>
              <w:snapToGrid w:val="0"/>
              <w:jc w:val="center"/>
              <w:rPr>
                <w:rFonts w:ascii="宋体" w:hAnsi="宋体"/>
                <w:kern w:val="0"/>
                <w:szCs w:val="21"/>
              </w:rPr>
            </w:pPr>
            <w:r>
              <w:rPr>
                <w:rFonts w:ascii="宋体" w:hAnsi="宋体"/>
                <w:kern w:val="0"/>
                <w:szCs w:val="21"/>
              </w:rPr>
              <w:t>METECH</w:t>
            </w:r>
          </w:p>
        </w:tc>
        <w:tc>
          <w:tcPr>
            <w:tcW w:w="1418" w:type="dxa"/>
          </w:tcPr>
          <w:p w:rsidR="00D82F3C" w:rsidRDefault="00DB662B">
            <w:pPr>
              <w:widowControl/>
              <w:snapToGrid w:val="0"/>
              <w:jc w:val="center"/>
              <w:rPr>
                <w:rFonts w:ascii="宋体"/>
                <w:kern w:val="0"/>
                <w:szCs w:val="21"/>
              </w:rPr>
            </w:pPr>
            <w:r>
              <w:rPr>
                <w:rFonts w:ascii="宋体" w:hAnsi="宋体"/>
                <w:kern w:val="0"/>
                <w:szCs w:val="21"/>
              </w:rPr>
              <w:t>2018-03</w:t>
            </w:r>
          </w:p>
        </w:tc>
        <w:tc>
          <w:tcPr>
            <w:tcW w:w="992" w:type="dxa"/>
          </w:tcPr>
          <w:p w:rsidR="00D82F3C" w:rsidRDefault="00D82F3C">
            <w:pPr>
              <w:widowControl/>
              <w:snapToGrid w:val="0"/>
              <w:jc w:val="center"/>
              <w:rPr>
                <w:rFonts w:ascii="宋体"/>
                <w:kern w:val="0"/>
                <w:szCs w:val="21"/>
              </w:rPr>
            </w:pPr>
          </w:p>
        </w:tc>
      </w:tr>
      <w:tr w:rsidR="00D82F3C">
        <w:trPr>
          <w:trHeight w:val="567"/>
          <w:jc w:val="center"/>
        </w:trPr>
        <w:tc>
          <w:tcPr>
            <w:tcW w:w="779" w:type="dxa"/>
          </w:tcPr>
          <w:p w:rsidR="00D82F3C" w:rsidRDefault="00DB662B">
            <w:pPr>
              <w:widowControl/>
              <w:snapToGrid w:val="0"/>
              <w:jc w:val="center"/>
              <w:rPr>
                <w:rFonts w:ascii="宋体" w:hAnsi="宋体"/>
                <w:kern w:val="0"/>
                <w:szCs w:val="21"/>
              </w:rPr>
            </w:pPr>
            <w:r>
              <w:rPr>
                <w:rFonts w:ascii="宋体" w:hAnsi="宋体" w:hint="eastAsia"/>
                <w:kern w:val="0"/>
                <w:szCs w:val="21"/>
              </w:rPr>
              <w:lastRenderedPageBreak/>
              <w:t>22</w:t>
            </w:r>
          </w:p>
        </w:tc>
        <w:tc>
          <w:tcPr>
            <w:tcW w:w="1650" w:type="dxa"/>
            <w:vAlign w:val="center"/>
          </w:tcPr>
          <w:p w:rsidR="00D82F3C" w:rsidRDefault="00DB662B">
            <w:pPr>
              <w:widowControl/>
              <w:snapToGrid w:val="0"/>
              <w:jc w:val="center"/>
              <w:rPr>
                <w:rFonts w:ascii="宋体"/>
                <w:kern w:val="0"/>
                <w:szCs w:val="21"/>
              </w:rPr>
            </w:pPr>
            <w:r>
              <w:rPr>
                <w:rFonts w:ascii="宋体" w:hAnsi="宋体" w:hint="eastAsia"/>
                <w:kern w:val="0"/>
                <w:szCs w:val="21"/>
              </w:rPr>
              <w:t>专业核心课</w:t>
            </w:r>
          </w:p>
        </w:tc>
        <w:tc>
          <w:tcPr>
            <w:tcW w:w="2295" w:type="dxa"/>
            <w:vAlign w:val="center"/>
          </w:tcPr>
          <w:p w:rsidR="00D82F3C" w:rsidRDefault="00DB662B">
            <w:pPr>
              <w:widowControl/>
              <w:snapToGrid w:val="0"/>
              <w:jc w:val="center"/>
              <w:rPr>
                <w:rFonts w:ascii="宋体"/>
                <w:kern w:val="0"/>
                <w:szCs w:val="21"/>
              </w:rPr>
            </w:pPr>
            <w:r>
              <w:rPr>
                <w:rFonts w:ascii="宋体" w:hAnsi="宋体" w:hint="eastAsia"/>
                <w:kern w:val="0"/>
                <w:szCs w:val="21"/>
              </w:rPr>
              <w:t>儿科护理学</w:t>
            </w:r>
          </w:p>
        </w:tc>
        <w:tc>
          <w:tcPr>
            <w:tcW w:w="2565" w:type="dxa"/>
            <w:vAlign w:val="center"/>
          </w:tcPr>
          <w:p w:rsidR="00D82F3C" w:rsidRDefault="00DB662B">
            <w:pPr>
              <w:widowControl/>
              <w:snapToGrid w:val="0"/>
              <w:jc w:val="center"/>
              <w:rPr>
                <w:rFonts w:ascii="宋体"/>
                <w:kern w:val="0"/>
                <w:szCs w:val="21"/>
              </w:rPr>
            </w:pPr>
            <w:r>
              <w:rPr>
                <w:rFonts w:ascii="宋体" w:hAnsi="宋体" w:hint="eastAsia"/>
                <w:kern w:val="0"/>
                <w:szCs w:val="21"/>
              </w:rPr>
              <w:t>儿科护理学</w:t>
            </w:r>
          </w:p>
        </w:tc>
        <w:tc>
          <w:tcPr>
            <w:tcW w:w="1110" w:type="dxa"/>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1455" w:type="dxa"/>
          </w:tcPr>
          <w:p w:rsidR="00D82F3C" w:rsidRDefault="00DB662B">
            <w:pPr>
              <w:widowControl/>
              <w:snapToGrid w:val="0"/>
              <w:jc w:val="center"/>
              <w:rPr>
                <w:rFonts w:ascii="宋体"/>
                <w:kern w:val="0"/>
                <w:szCs w:val="21"/>
              </w:rPr>
            </w:pPr>
            <w:r>
              <w:rPr>
                <w:rFonts w:ascii="宋体" w:hAnsi="宋体" w:hint="eastAsia"/>
                <w:kern w:val="0"/>
                <w:szCs w:val="21"/>
              </w:rPr>
              <w:t>中方教材</w:t>
            </w:r>
          </w:p>
        </w:tc>
        <w:tc>
          <w:tcPr>
            <w:tcW w:w="1170" w:type="dxa"/>
          </w:tcPr>
          <w:p w:rsidR="00D82F3C" w:rsidRDefault="00DB662B">
            <w:pPr>
              <w:widowControl/>
              <w:snapToGrid w:val="0"/>
              <w:jc w:val="center"/>
              <w:rPr>
                <w:rFonts w:ascii="宋体"/>
                <w:kern w:val="0"/>
                <w:szCs w:val="21"/>
              </w:rPr>
            </w:pPr>
            <w:r>
              <w:rPr>
                <w:rFonts w:ascii="宋体" w:cs="Tahoma"/>
                <w:color w:val="333333"/>
                <w:szCs w:val="21"/>
                <w:shd w:val="clear" w:color="auto" w:fill="FFFFFF"/>
              </w:rPr>
              <w:t> </w:t>
            </w:r>
            <w:r>
              <w:rPr>
                <w:rFonts w:ascii="宋体" w:hAnsi="宋体" w:cs="Tahoma" w:hint="eastAsia"/>
                <w:color w:val="333333"/>
                <w:szCs w:val="21"/>
                <w:shd w:val="clear" w:color="auto" w:fill="FFFFFF"/>
              </w:rPr>
              <w:t>张玉兰</w:t>
            </w:r>
          </w:p>
        </w:tc>
        <w:tc>
          <w:tcPr>
            <w:tcW w:w="1667" w:type="dxa"/>
          </w:tcPr>
          <w:p w:rsidR="00D82F3C" w:rsidRDefault="00DB662B">
            <w:pPr>
              <w:widowControl/>
              <w:snapToGrid w:val="0"/>
              <w:jc w:val="center"/>
              <w:rPr>
                <w:rFonts w:ascii="宋体"/>
                <w:kern w:val="0"/>
                <w:szCs w:val="21"/>
              </w:rPr>
            </w:pPr>
            <w:r>
              <w:rPr>
                <w:rFonts w:ascii="宋体" w:hAnsi="宋体" w:hint="eastAsia"/>
                <w:kern w:val="0"/>
                <w:szCs w:val="21"/>
              </w:rPr>
              <w:t>人民卫生出版社</w:t>
            </w:r>
          </w:p>
        </w:tc>
        <w:tc>
          <w:tcPr>
            <w:tcW w:w="1418" w:type="dxa"/>
          </w:tcPr>
          <w:p w:rsidR="00D82F3C" w:rsidRDefault="00DB662B">
            <w:pPr>
              <w:widowControl/>
              <w:snapToGrid w:val="0"/>
              <w:jc w:val="center"/>
              <w:rPr>
                <w:rFonts w:ascii="宋体" w:hAnsi="宋体"/>
                <w:kern w:val="0"/>
                <w:szCs w:val="21"/>
              </w:rPr>
            </w:pPr>
            <w:r>
              <w:rPr>
                <w:rFonts w:ascii="宋体"/>
                <w:kern w:val="0"/>
                <w:szCs w:val="21"/>
              </w:rPr>
              <w:t> </w:t>
            </w:r>
            <w:r>
              <w:rPr>
                <w:rFonts w:ascii="宋体" w:hAnsi="宋体"/>
                <w:kern w:val="0"/>
                <w:szCs w:val="21"/>
              </w:rPr>
              <w:t>2014-01-21</w:t>
            </w:r>
          </w:p>
        </w:tc>
        <w:tc>
          <w:tcPr>
            <w:tcW w:w="992" w:type="dxa"/>
          </w:tcPr>
          <w:p w:rsidR="00D82F3C" w:rsidRDefault="00D82F3C">
            <w:pPr>
              <w:widowControl/>
              <w:snapToGrid w:val="0"/>
              <w:jc w:val="center"/>
              <w:rPr>
                <w:rFonts w:ascii="宋体" w:hAnsi="宋体"/>
                <w:kern w:val="0"/>
                <w:szCs w:val="21"/>
              </w:rPr>
            </w:pPr>
          </w:p>
        </w:tc>
      </w:tr>
      <w:tr w:rsidR="00D82F3C">
        <w:trPr>
          <w:trHeight w:val="567"/>
          <w:jc w:val="center"/>
        </w:trPr>
        <w:tc>
          <w:tcPr>
            <w:tcW w:w="779" w:type="dxa"/>
            <w:tcBorders>
              <w:bottom w:val="single" w:sz="12" w:space="0" w:color="000000"/>
            </w:tcBorders>
          </w:tcPr>
          <w:p w:rsidR="00D82F3C" w:rsidRDefault="00DB662B">
            <w:pPr>
              <w:widowControl/>
              <w:snapToGrid w:val="0"/>
              <w:jc w:val="center"/>
              <w:rPr>
                <w:rFonts w:ascii="宋体" w:hAnsi="宋体"/>
                <w:kern w:val="0"/>
                <w:szCs w:val="21"/>
              </w:rPr>
            </w:pPr>
            <w:r>
              <w:rPr>
                <w:rFonts w:ascii="宋体" w:hAnsi="宋体"/>
                <w:kern w:val="0"/>
                <w:szCs w:val="21"/>
              </w:rPr>
              <w:t>19</w:t>
            </w:r>
          </w:p>
        </w:tc>
        <w:tc>
          <w:tcPr>
            <w:tcW w:w="1650" w:type="dxa"/>
            <w:tcBorders>
              <w:bottom w:val="single" w:sz="12" w:space="0" w:color="000000"/>
            </w:tcBorders>
            <w:vAlign w:val="center"/>
          </w:tcPr>
          <w:p w:rsidR="00D82F3C" w:rsidRDefault="00DB662B">
            <w:pPr>
              <w:widowControl/>
              <w:snapToGrid w:val="0"/>
              <w:jc w:val="center"/>
              <w:rPr>
                <w:rFonts w:ascii="宋体"/>
                <w:kern w:val="0"/>
                <w:szCs w:val="21"/>
              </w:rPr>
            </w:pPr>
            <w:r>
              <w:rPr>
                <w:rFonts w:ascii="宋体" w:hAnsi="宋体" w:hint="eastAsia"/>
                <w:kern w:val="0"/>
                <w:szCs w:val="21"/>
              </w:rPr>
              <w:t>专业核心课</w:t>
            </w:r>
          </w:p>
        </w:tc>
        <w:tc>
          <w:tcPr>
            <w:tcW w:w="2295" w:type="dxa"/>
            <w:tcBorders>
              <w:bottom w:val="single" w:sz="12" w:space="0" w:color="000000"/>
            </w:tcBorders>
            <w:vAlign w:val="center"/>
          </w:tcPr>
          <w:p w:rsidR="00D82F3C" w:rsidRDefault="00DB662B">
            <w:pPr>
              <w:widowControl/>
              <w:snapToGrid w:val="0"/>
              <w:jc w:val="center"/>
              <w:rPr>
                <w:rFonts w:ascii="宋体"/>
                <w:kern w:val="0"/>
                <w:szCs w:val="21"/>
              </w:rPr>
            </w:pPr>
            <w:r>
              <w:rPr>
                <w:rFonts w:ascii="宋体" w:hAnsi="宋体" w:hint="eastAsia"/>
                <w:kern w:val="0"/>
                <w:szCs w:val="21"/>
              </w:rPr>
              <w:t>临床护理实践技能</w:t>
            </w:r>
          </w:p>
        </w:tc>
        <w:tc>
          <w:tcPr>
            <w:tcW w:w="2565" w:type="dxa"/>
            <w:tcBorders>
              <w:bottom w:val="single" w:sz="12" w:space="0" w:color="000000"/>
            </w:tcBorders>
            <w:vAlign w:val="center"/>
          </w:tcPr>
          <w:p w:rsidR="00D82F3C" w:rsidRDefault="00DB662B">
            <w:pPr>
              <w:widowControl/>
              <w:snapToGrid w:val="0"/>
              <w:jc w:val="center"/>
              <w:rPr>
                <w:rFonts w:ascii="宋体"/>
                <w:kern w:val="0"/>
                <w:szCs w:val="21"/>
              </w:rPr>
            </w:pPr>
            <w:r>
              <w:rPr>
                <w:rFonts w:ascii="宋体" w:hAnsi="宋体" w:hint="eastAsia"/>
                <w:kern w:val="0"/>
                <w:szCs w:val="21"/>
              </w:rPr>
              <w:t>护理实践创新与科研</w:t>
            </w:r>
          </w:p>
        </w:tc>
        <w:tc>
          <w:tcPr>
            <w:tcW w:w="1110" w:type="dxa"/>
            <w:tcBorders>
              <w:bottom w:val="single" w:sz="12" w:space="0" w:color="000000"/>
            </w:tcBorders>
          </w:tcPr>
          <w:p w:rsidR="00D82F3C" w:rsidRDefault="00DB662B">
            <w:pPr>
              <w:widowControl/>
              <w:snapToGrid w:val="0"/>
              <w:jc w:val="center"/>
              <w:rPr>
                <w:rFonts w:ascii="宋体"/>
                <w:kern w:val="0"/>
                <w:szCs w:val="21"/>
              </w:rPr>
            </w:pPr>
            <w:r>
              <w:rPr>
                <w:rFonts w:ascii="宋体" w:hAnsi="宋体" w:hint="eastAsia"/>
                <w:kern w:val="0"/>
                <w:szCs w:val="21"/>
              </w:rPr>
              <w:t>汉语</w:t>
            </w:r>
          </w:p>
        </w:tc>
        <w:tc>
          <w:tcPr>
            <w:tcW w:w="1455" w:type="dxa"/>
            <w:tcBorders>
              <w:bottom w:val="single" w:sz="12" w:space="0" w:color="000000"/>
            </w:tcBorders>
          </w:tcPr>
          <w:p w:rsidR="00D82F3C" w:rsidRDefault="00DB662B">
            <w:pPr>
              <w:widowControl/>
              <w:snapToGrid w:val="0"/>
              <w:jc w:val="center"/>
              <w:rPr>
                <w:rFonts w:ascii="宋体"/>
                <w:kern w:val="0"/>
                <w:szCs w:val="21"/>
              </w:rPr>
            </w:pPr>
            <w:r>
              <w:rPr>
                <w:rFonts w:ascii="宋体" w:hAnsi="宋体" w:hint="eastAsia"/>
                <w:kern w:val="0"/>
                <w:szCs w:val="21"/>
              </w:rPr>
              <w:t>中方教材</w:t>
            </w:r>
          </w:p>
        </w:tc>
        <w:tc>
          <w:tcPr>
            <w:tcW w:w="1170" w:type="dxa"/>
            <w:tcBorders>
              <w:bottom w:val="single" w:sz="12" w:space="0" w:color="000000"/>
            </w:tcBorders>
          </w:tcPr>
          <w:p w:rsidR="00D82F3C" w:rsidRDefault="00DB662B">
            <w:pPr>
              <w:widowControl/>
              <w:snapToGrid w:val="0"/>
              <w:jc w:val="center"/>
              <w:rPr>
                <w:rFonts w:ascii="宋体"/>
                <w:kern w:val="0"/>
                <w:szCs w:val="21"/>
              </w:rPr>
            </w:pPr>
            <w:r>
              <w:rPr>
                <w:rFonts w:ascii="宋体" w:hAnsi="宋体" w:cs="Tahoma" w:hint="eastAsia"/>
                <w:color w:val="333333"/>
                <w:szCs w:val="21"/>
                <w:shd w:val="clear" w:color="auto" w:fill="FFFFFF"/>
              </w:rPr>
              <w:t>吴玲</w:t>
            </w:r>
          </w:p>
        </w:tc>
        <w:tc>
          <w:tcPr>
            <w:tcW w:w="1667" w:type="dxa"/>
            <w:tcBorders>
              <w:bottom w:val="single" w:sz="12" w:space="0" w:color="000000"/>
            </w:tcBorders>
          </w:tcPr>
          <w:p w:rsidR="00D82F3C" w:rsidRDefault="00DB662B">
            <w:pPr>
              <w:widowControl/>
              <w:snapToGrid w:val="0"/>
              <w:jc w:val="center"/>
              <w:rPr>
                <w:rFonts w:ascii="宋体"/>
                <w:kern w:val="0"/>
                <w:szCs w:val="21"/>
              </w:rPr>
            </w:pPr>
            <w:r>
              <w:rPr>
                <w:rFonts w:ascii="宋体" w:hAnsi="宋体" w:hint="eastAsia"/>
                <w:kern w:val="0"/>
                <w:szCs w:val="21"/>
              </w:rPr>
              <w:t>人民卫生出版社</w:t>
            </w:r>
          </w:p>
        </w:tc>
        <w:tc>
          <w:tcPr>
            <w:tcW w:w="1418" w:type="dxa"/>
            <w:tcBorders>
              <w:bottom w:val="single" w:sz="12" w:space="0" w:color="000000"/>
            </w:tcBorders>
          </w:tcPr>
          <w:p w:rsidR="00D82F3C" w:rsidRDefault="00DB662B">
            <w:pPr>
              <w:widowControl/>
              <w:snapToGrid w:val="0"/>
              <w:jc w:val="center"/>
              <w:rPr>
                <w:rFonts w:ascii="宋体" w:hAnsi="宋体"/>
                <w:kern w:val="0"/>
                <w:szCs w:val="21"/>
              </w:rPr>
            </w:pPr>
            <w:r>
              <w:rPr>
                <w:rFonts w:ascii="宋体"/>
                <w:kern w:val="0"/>
                <w:szCs w:val="21"/>
              </w:rPr>
              <w:t> </w:t>
            </w:r>
            <w:r>
              <w:rPr>
                <w:rFonts w:ascii="宋体" w:hAnsi="宋体"/>
                <w:kern w:val="0"/>
                <w:szCs w:val="21"/>
              </w:rPr>
              <w:t>2016-06-21</w:t>
            </w:r>
          </w:p>
        </w:tc>
        <w:tc>
          <w:tcPr>
            <w:tcW w:w="992" w:type="dxa"/>
            <w:tcBorders>
              <w:bottom w:val="single" w:sz="12" w:space="0" w:color="000000"/>
            </w:tcBorders>
          </w:tcPr>
          <w:p w:rsidR="00D82F3C" w:rsidRDefault="00D82F3C">
            <w:pPr>
              <w:widowControl/>
              <w:snapToGrid w:val="0"/>
              <w:jc w:val="center"/>
              <w:rPr>
                <w:rFonts w:ascii="宋体" w:hAnsi="宋体"/>
                <w:kern w:val="0"/>
                <w:szCs w:val="21"/>
              </w:rPr>
            </w:pPr>
          </w:p>
        </w:tc>
      </w:tr>
    </w:tbl>
    <w:p w:rsidR="00D82F3C" w:rsidRDefault="00DB662B">
      <w:pPr>
        <w:snapToGrid w:val="0"/>
        <w:ind w:leftChars="146" w:left="1340" w:hangingChars="490" w:hanging="1033"/>
        <w:textAlignment w:val="top"/>
        <w:rPr>
          <w:rFonts w:ascii="仿宋_GB2312" w:hAnsi="Times New Roman"/>
          <w:bCs/>
          <w:snapToGrid w:val="0"/>
          <w:szCs w:val="21"/>
        </w:rPr>
      </w:pPr>
      <w:r>
        <w:rPr>
          <w:rFonts w:ascii="仿宋_GB2312" w:hAnsi="Times New Roman" w:hint="eastAsia"/>
          <w:b/>
          <w:bCs/>
          <w:szCs w:val="21"/>
        </w:rPr>
        <w:t>说明</w:t>
      </w:r>
      <w:r>
        <w:rPr>
          <w:rFonts w:ascii="仿宋_GB2312" w:hAnsi="Times New Roman" w:hint="eastAsia"/>
          <w:bCs/>
          <w:szCs w:val="21"/>
        </w:rPr>
        <w:t>：</w:t>
      </w:r>
      <w:r>
        <w:rPr>
          <w:rFonts w:ascii="仿宋_GB2312" w:hAnsi="宋体" w:cs="宋体" w:hint="eastAsia"/>
          <w:bCs/>
          <w:snapToGrid w:val="0"/>
          <w:szCs w:val="21"/>
        </w:rPr>
        <w:t>①</w:t>
      </w:r>
      <w:r>
        <w:rPr>
          <w:rFonts w:ascii="仿宋_GB2312" w:hAnsi="Times New Roman" w:hint="eastAsia"/>
          <w:bCs/>
          <w:snapToGrid w:val="0"/>
          <w:szCs w:val="21"/>
        </w:rPr>
        <w:t>“最新一届学生培养方案课程信息一览表”中填写本中外合作办学项目最新一届培养方案中“课程设置”所要求的全部“专业基础课”和“专业核心课”。中外合作办学机构需提供机构内所有专业的培养方案有关信息。</w:t>
      </w:r>
    </w:p>
    <w:p w:rsidR="00D82F3C" w:rsidRDefault="00DB662B">
      <w:pPr>
        <w:snapToGrid w:val="0"/>
        <w:ind w:leftChars="331" w:left="756" w:hangingChars="29" w:hanging="61"/>
        <w:textAlignment w:val="top"/>
        <w:rPr>
          <w:rFonts w:ascii="仿宋_GB2312" w:hAnsi="Times New Roman"/>
          <w:bCs/>
          <w:snapToGrid w:val="0"/>
          <w:szCs w:val="21"/>
        </w:rPr>
      </w:pPr>
      <w:r>
        <w:rPr>
          <w:rFonts w:ascii="仿宋_GB2312" w:hAnsi="宋体" w:cs="宋体" w:hint="eastAsia"/>
          <w:bCs/>
          <w:snapToGrid w:val="0"/>
          <w:szCs w:val="21"/>
        </w:rPr>
        <w:t>②</w:t>
      </w:r>
      <w:r>
        <w:rPr>
          <w:rFonts w:ascii="仿宋_GB2312" w:hAnsi="Times New Roman" w:hint="eastAsia"/>
          <w:bCs/>
          <w:snapToGrid w:val="0"/>
          <w:szCs w:val="21"/>
        </w:rPr>
        <w:t>“课程类别”</w:t>
      </w:r>
      <w:proofErr w:type="gramStart"/>
      <w:r>
        <w:rPr>
          <w:rFonts w:ascii="仿宋_GB2312" w:hAnsi="Times New Roman" w:hint="eastAsia"/>
          <w:bCs/>
          <w:snapToGrid w:val="0"/>
          <w:szCs w:val="21"/>
        </w:rPr>
        <w:t>栏限填</w:t>
      </w:r>
      <w:proofErr w:type="gramEnd"/>
      <w:r>
        <w:rPr>
          <w:rFonts w:ascii="仿宋_GB2312" w:hAnsi="Times New Roman" w:hint="eastAsia"/>
          <w:bCs/>
          <w:snapToGrid w:val="0"/>
          <w:szCs w:val="21"/>
        </w:rPr>
        <w:t>“专业基础课”或“专业核心课”。</w:t>
      </w:r>
    </w:p>
    <w:p w:rsidR="00D82F3C" w:rsidRDefault="00DB662B">
      <w:pPr>
        <w:snapToGrid w:val="0"/>
        <w:ind w:leftChars="331" w:left="756" w:hangingChars="29" w:hanging="61"/>
        <w:textAlignment w:val="top"/>
      </w:pPr>
      <w:r>
        <w:rPr>
          <w:rFonts w:ascii="仿宋_GB2312" w:hAnsi="宋体" w:cs="宋体" w:hint="eastAsia"/>
          <w:szCs w:val="21"/>
        </w:rPr>
        <w:t>③</w:t>
      </w:r>
      <w:r>
        <w:rPr>
          <w:rFonts w:ascii="仿宋_GB2312" w:hAnsi="Times New Roman" w:hint="eastAsia"/>
          <w:szCs w:val="21"/>
        </w:rPr>
        <w:t>“教材类别”</w:t>
      </w:r>
      <w:proofErr w:type="gramStart"/>
      <w:r>
        <w:rPr>
          <w:rFonts w:ascii="仿宋_GB2312" w:hAnsi="Times New Roman" w:hint="eastAsia"/>
          <w:szCs w:val="21"/>
        </w:rPr>
        <w:t>栏限填</w:t>
      </w:r>
      <w:proofErr w:type="gramEnd"/>
      <w:r>
        <w:rPr>
          <w:rFonts w:ascii="仿宋_GB2312" w:hAnsi="Times New Roman" w:hint="eastAsia"/>
          <w:szCs w:val="21"/>
        </w:rPr>
        <w:t>“中方教材”、“外方教材”、“合作开发教材”</w:t>
      </w:r>
    </w:p>
    <w:p w:rsidR="00D82F3C" w:rsidRDefault="00D82F3C"/>
    <w:p w:rsidR="00D82F3C" w:rsidRDefault="00DB662B">
      <w:pPr>
        <w:snapToGrid w:val="0"/>
        <w:ind w:left="1048" w:hangingChars="499" w:hanging="1048"/>
        <w:outlineLvl w:val="0"/>
      </w:pPr>
      <w:r>
        <w:t xml:space="preserve"> </w:t>
      </w:r>
    </w:p>
    <w:p w:rsidR="00D82F3C" w:rsidRDefault="00D82F3C"/>
    <w:p w:rsidR="00D82F3C" w:rsidRDefault="00D82F3C"/>
    <w:sectPr w:rsidR="00D82F3C">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685CE6"/>
    <w:multiLevelType w:val="singleLevel"/>
    <w:tmpl w:val="97685CE6"/>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C2829"/>
    <w:rsid w:val="000054E2"/>
    <w:rsid w:val="00070E48"/>
    <w:rsid w:val="000C5D25"/>
    <w:rsid w:val="000D3922"/>
    <w:rsid w:val="000F2C23"/>
    <w:rsid w:val="0010514C"/>
    <w:rsid w:val="00160501"/>
    <w:rsid w:val="0016740F"/>
    <w:rsid w:val="00173561"/>
    <w:rsid w:val="001758EA"/>
    <w:rsid w:val="001A358D"/>
    <w:rsid w:val="001A3AEF"/>
    <w:rsid w:val="001A66F8"/>
    <w:rsid w:val="001B13FC"/>
    <w:rsid w:val="001C0640"/>
    <w:rsid w:val="001E7BE6"/>
    <w:rsid w:val="00211182"/>
    <w:rsid w:val="002156CB"/>
    <w:rsid w:val="00265883"/>
    <w:rsid w:val="002708DC"/>
    <w:rsid w:val="00297AB2"/>
    <w:rsid w:val="002C3F55"/>
    <w:rsid w:val="002E0AEB"/>
    <w:rsid w:val="0031234A"/>
    <w:rsid w:val="00312D60"/>
    <w:rsid w:val="00315433"/>
    <w:rsid w:val="00320FA3"/>
    <w:rsid w:val="00321107"/>
    <w:rsid w:val="0033733C"/>
    <w:rsid w:val="00360090"/>
    <w:rsid w:val="003628E5"/>
    <w:rsid w:val="003643DB"/>
    <w:rsid w:val="00365B2B"/>
    <w:rsid w:val="00370EC9"/>
    <w:rsid w:val="00373191"/>
    <w:rsid w:val="0038493B"/>
    <w:rsid w:val="003A6DEA"/>
    <w:rsid w:val="003C2FC7"/>
    <w:rsid w:val="003C595A"/>
    <w:rsid w:val="003E4966"/>
    <w:rsid w:val="003F5952"/>
    <w:rsid w:val="004245F5"/>
    <w:rsid w:val="00426F9F"/>
    <w:rsid w:val="00441467"/>
    <w:rsid w:val="00442B0E"/>
    <w:rsid w:val="00450CB8"/>
    <w:rsid w:val="00490CB7"/>
    <w:rsid w:val="00504A18"/>
    <w:rsid w:val="005218E1"/>
    <w:rsid w:val="00534668"/>
    <w:rsid w:val="005A62C3"/>
    <w:rsid w:val="005B0FFD"/>
    <w:rsid w:val="005B26D6"/>
    <w:rsid w:val="005C49C3"/>
    <w:rsid w:val="005D1993"/>
    <w:rsid w:val="005E3263"/>
    <w:rsid w:val="00615BA1"/>
    <w:rsid w:val="00617838"/>
    <w:rsid w:val="0062229B"/>
    <w:rsid w:val="00622B79"/>
    <w:rsid w:val="00625EF5"/>
    <w:rsid w:val="00626615"/>
    <w:rsid w:val="00662C50"/>
    <w:rsid w:val="006637C7"/>
    <w:rsid w:val="006A5700"/>
    <w:rsid w:val="006C2881"/>
    <w:rsid w:val="006D1968"/>
    <w:rsid w:val="006D2531"/>
    <w:rsid w:val="006D3890"/>
    <w:rsid w:val="006F53B4"/>
    <w:rsid w:val="00732954"/>
    <w:rsid w:val="00746377"/>
    <w:rsid w:val="007C7D8F"/>
    <w:rsid w:val="00804385"/>
    <w:rsid w:val="00806D2E"/>
    <w:rsid w:val="00827ABE"/>
    <w:rsid w:val="00843CEC"/>
    <w:rsid w:val="008603A0"/>
    <w:rsid w:val="00871B3B"/>
    <w:rsid w:val="008A4CF8"/>
    <w:rsid w:val="008E0656"/>
    <w:rsid w:val="008F04FA"/>
    <w:rsid w:val="00902172"/>
    <w:rsid w:val="00902891"/>
    <w:rsid w:val="00910982"/>
    <w:rsid w:val="009432FA"/>
    <w:rsid w:val="00951C7D"/>
    <w:rsid w:val="00961AFF"/>
    <w:rsid w:val="00980761"/>
    <w:rsid w:val="009819EA"/>
    <w:rsid w:val="009829AF"/>
    <w:rsid w:val="00991F54"/>
    <w:rsid w:val="009C0811"/>
    <w:rsid w:val="009D739F"/>
    <w:rsid w:val="009F3A7E"/>
    <w:rsid w:val="00A04D69"/>
    <w:rsid w:val="00A64DD9"/>
    <w:rsid w:val="00A76639"/>
    <w:rsid w:val="00A832EA"/>
    <w:rsid w:val="00A9134D"/>
    <w:rsid w:val="00A9185E"/>
    <w:rsid w:val="00AA0424"/>
    <w:rsid w:val="00AC0556"/>
    <w:rsid w:val="00AE1C71"/>
    <w:rsid w:val="00AE4E5D"/>
    <w:rsid w:val="00B06297"/>
    <w:rsid w:val="00B10AD8"/>
    <w:rsid w:val="00B3628B"/>
    <w:rsid w:val="00B472D4"/>
    <w:rsid w:val="00B47F9F"/>
    <w:rsid w:val="00B62755"/>
    <w:rsid w:val="00B92217"/>
    <w:rsid w:val="00B949F0"/>
    <w:rsid w:val="00BA6A3A"/>
    <w:rsid w:val="00C2139E"/>
    <w:rsid w:val="00C2252F"/>
    <w:rsid w:val="00C31F27"/>
    <w:rsid w:val="00C706F5"/>
    <w:rsid w:val="00C75252"/>
    <w:rsid w:val="00CA1CAF"/>
    <w:rsid w:val="00CB4ED0"/>
    <w:rsid w:val="00CB7236"/>
    <w:rsid w:val="00CF6981"/>
    <w:rsid w:val="00D1473E"/>
    <w:rsid w:val="00D43BE9"/>
    <w:rsid w:val="00D4547D"/>
    <w:rsid w:val="00D60607"/>
    <w:rsid w:val="00D80A2D"/>
    <w:rsid w:val="00D82F3C"/>
    <w:rsid w:val="00D92F12"/>
    <w:rsid w:val="00DA5D24"/>
    <w:rsid w:val="00DB662B"/>
    <w:rsid w:val="00DC3552"/>
    <w:rsid w:val="00DD7DD1"/>
    <w:rsid w:val="00DE61FA"/>
    <w:rsid w:val="00DF111A"/>
    <w:rsid w:val="00E00A34"/>
    <w:rsid w:val="00E13733"/>
    <w:rsid w:val="00E212D6"/>
    <w:rsid w:val="00E32F0E"/>
    <w:rsid w:val="00E505E6"/>
    <w:rsid w:val="00E65C69"/>
    <w:rsid w:val="00E70ECF"/>
    <w:rsid w:val="00EA1D61"/>
    <w:rsid w:val="00EB04A6"/>
    <w:rsid w:val="00EB48B5"/>
    <w:rsid w:val="00EF245E"/>
    <w:rsid w:val="00F318F5"/>
    <w:rsid w:val="00F33779"/>
    <w:rsid w:val="00F41D40"/>
    <w:rsid w:val="00F61100"/>
    <w:rsid w:val="00F6155D"/>
    <w:rsid w:val="00F618F8"/>
    <w:rsid w:val="00F61D6E"/>
    <w:rsid w:val="00F86CD4"/>
    <w:rsid w:val="00F93924"/>
    <w:rsid w:val="00FA4E49"/>
    <w:rsid w:val="00FB2993"/>
    <w:rsid w:val="00FB7DCA"/>
    <w:rsid w:val="00FC65BF"/>
    <w:rsid w:val="00FC6D87"/>
    <w:rsid w:val="00FD29DB"/>
    <w:rsid w:val="020B117B"/>
    <w:rsid w:val="027046A7"/>
    <w:rsid w:val="05BA112A"/>
    <w:rsid w:val="098C32F3"/>
    <w:rsid w:val="0B317026"/>
    <w:rsid w:val="0EF0028C"/>
    <w:rsid w:val="11AD40EB"/>
    <w:rsid w:val="143A5A14"/>
    <w:rsid w:val="151A3135"/>
    <w:rsid w:val="15607108"/>
    <w:rsid w:val="16A8239D"/>
    <w:rsid w:val="177D42E7"/>
    <w:rsid w:val="193C6C98"/>
    <w:rsid w:val="20094215"/>
    <w:rsid w:val="21A6110B"/>
    <w:rsid w:val="264A39B7"/>
    <w:rsid w:val="271D2D96"/>
    <w:rsid w:val="28C30BA8"/>
    <w:rsid w:val="2B7B38D9"/>
    <w:rsid w:val="2DDD4617"/>
    <w:rsid w:val="352300ED"/>
    <w:rsid w:val="35D73339"/>
    <w:rsid w:val="36FF0C63"/>
    <w:rsid w:val="3DC104FF"/>
    <w:rsid w:val="424D39A4"/>
    <w:rsid w:val="43954183"/>
    <w:rsid w:val="45C06DB1"/>
    <w:rsid w:val="4BAE0460"/>
    <w:rsid w:val="4CF42680"/>
    <w:rsid w:val="52687C9B"/>
    <w:rsid w:val="56DD1CCB"/>
    <w:rsid w:val="59460085"/>
    <w:rsid w:val="599D37C7"/>
    <w:rsid w:val="5B3D3FA1"/>
    <w:rsid w:val="5DA00961"/>
    <w:rsid w:val="5E255143"/>
    <w:rsid w:val="60CF3EE3"/>
    <w:rsid w:val="615272F4"/>
    <w:rsid w:val="668E64C3"/>
    <w:rsid w:val="6766189C"/>
    <w:rsid w:val="68354243"/>
    <w:rsid w:val="6F942E22"/>
    <w:rsid w:val="73C43CF5"/>
    <w:rsid w:val="744C2829"/>
    <w:rsid w:val="76FD62F7"/>
    <w:rsid w:val="79437C64"/>
    <w:rsid w:val="7A085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36FFD"/>
  <w15:docId w15:val="{8048CC33-BF1F-460B-AB90-579B50ED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qFormat/>
    <w:pPr>
      <w:suppressAutoHyphens/>
    </w:pPr>
    <w:rPr>
      <w:rFonts w:ascii="宋体" w:hAnsi="Courier New"/>
      <w:kern w:val="3"/>
      <w:szCs w:val="22"/>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kern w:val="0"/>
      <w:sz w:val="24"/>
    </w:rPr>
  </w:style>
  <w:style w:type="table" w:styleId="aa">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locked/>
    <w:rPr>
      <w:b/>
    </w:rPr>
  </w:style>
  <w:style w:type="character" w:customStyle="1" w:styleId="a8">
    <w:name w:val="页眉 字符"/>
    <w:link w:val="a7"/>
    <w:uiPriority w:val="99"/>
    <w:qFormat/>
    <w:locked/>
    <w:rPr>
      <w:rFonts w:ascii="Calibri" w:eastAsia="宋体" w:hAnsi="Calibri" w:cs="Times New Roman"/>
      <w:kern w:val="2"/>
      <w:sz w:val="18"/>
      <w:szCs w:val="18"/>
    </w:rPr>
  </w:style>
  <w:style w:type="character" w:customStyle="1" w:styleId="a6">
    <w:name w:val="页脚 字符"/>
    <w:link w:val="a5"/>
    <w:uiPriority w:val="99"/>
    <w:qFormat/>
    <w:locked/>
    <w:rPr>
      <w:rFonts w:ascii="Calibri" w:eastAsia="宋体" w:hAnsi="Calibri" w:cs="Times New Roman"/>
      <w:kern w:val="2"/>
      <w:sz w:val="18"/>
      <w:szCs w:val="18"/>
    </w:rPr>
  </w:style>
  <w:style w:type="character" w:customStyle="1" w:styleId="CharChar1">
    <w:name w:val="Char Char1"/>
    <w:uiPriority w:val="99"/>
    <w:qFormat/>
    <w:rPr>
      <w:rFonts w:ascii="Calibri" w:eastAsia="宋体" w:hAnsi="Calibri"/>
      <w:kern w:val="2"/>
      <w:sz w:val="18"/>
      <w:lang w:val="en-US" w:eastAsia="zh-CN"/>
    </w:rPr>
  </w:style>
  <w:style w:type="character" w:customStyle="1" w:styleId="CharChar">
    <w:name w:val="Char Char"/>
    <w:uiPriority w:val="99"/>
    <w:qFormat/>
    <w:rPr>
      <w:rFonts w:ascii="Calibri" w:eastAsia="宋体" w:hAnsi="Calibri"/>
      <w:kern w:val="2"/>
      <w:sz w:val="18"/>
      <w:lang w:val="en-US" w:eastAsia="zh-CN"/>
    </w:rPr>
  </w:style>
  <w:style w:type="character" w:customStyle="1" w:styleId="a4">
    <w:name w:val="纯文本 字符"/>
    <w:link w:val="a3"/>
    <w:uiPriority w:val="99"/>
    <w:unhideWhenUsed/>
    <w:qFormat/>
    <w:locked/>
    <w:rPr>
      <w:rFonts w:ascii="宋体" w:hAnsi="Courier New"/>
      <w:kern w:val="3"/>
    </w:rPr>
  </w:style>
  <w:style w:type="character" w:customStyle="1" w:styleId="Char">
    <w:name w:val="纯文本 Char"/>
    <w:uiPriority w:val="99"/>
    <w:semiHidden/>
    <w:qFormat/>
    <w:rPr>
      <w:rFonts w:ascii="宋体" w:hAnsi="Courier New" w:cs="Courier New"/>
      <w:szCs w:val="21"/>
    </w:rPr>
  </w:style>
  <w:style w:type="paragraph" w:customStyle="1" w:styleId="Geenafstand">
    <w:name w:val="Geen afstand"/>
    <w:qFormat/>
    <w:rPr>
      <w:rFonts w:ascii="Calibri" w:eastAsiaTheme="minorEastAsia" w:hAnsi="Calibr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95929-B1E8-4560-A4D7-D86F458B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1810</Words>
  <Characters>10317</Characters>
  <Application>Microsoft Office Word</Application>
  <DocSecurity>0</DocSecurity>
  <Lines>85</Lines>
  <Paragraphs>24</Paragraphs>
  <ScaleCrop>false</ScaleCrop>
  <Company>Home</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白羽</dc:creator>
  <cp:lastModifiedBy>李强</cp:lastModifiedBy>
  <cp:revision>82</cp:revision>
  <dcterms:created xsi:type="dcterms:W3CDTF">2019-02-26T01:11:00Z</dcterms:created>
  <dcterms:modified xsi:type="dcterms:W3CDTF">2021-03-30T01:31:00Z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7B5412126FC2450F91BDF92057DD39BB</vt:lpwstr>
  </property>
</Properties>
</file>